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3E3C9" w14:textId="77777777" w:rsidR="00D95DF2" w:rsidRDefault="00615039" w:rsidP="00095F6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06F9C686" wp14:editId="3741C78A">
            <wp:extent cx="1930527" cy="569477"/>
            <wp:effectExtent l="0" t="0" r="0" b="2540"/>
            <wp:docPr id="1" name="Picture 1" descr="cid:image001.png@01CE6C0E.A80F25B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6C0E.A80F25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61" cy="6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68A9C" w14:textId="77777777" w:rsidR="00D95DF2" w:rsidRDefault="00D95DF2" w:rsidP="00095F62">
      <w:pPr>
        <w:jc w:val="center"/>
        <w:rPr>
          <w:b/>
          <w:sz w:val="28"/>
          <w:szCs w:val="28"/>
        </w:rPr>
      </w:pPr>
    </w:p>
    <w:p w14:paraId="3B104E6D" w14:textId="77777777" w:rsidR="00095F62" w:rsidRPr="00724845" w:rsidRDefault="00095F62" w:rsidP="00095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Conduct and Behavioural </w:t>
      </w:r>
      <w:r w:rsidR="00E063A7">
        <w:rPr>
          <w:b/>
          <w:sz w:val="28"/>
          <w:szCs w:val="28"/>
        </w:rPr>
        <w:t xml:space="preserve">Management </w:t>
      </w:r>
      <w:r w:rsidRPr="00724845">
        <w:rPr>
          <w:b/>
          <w:sz w:val="28"/>
          <w:szCs w:val="28"/>
        </w:rPr>
        <w:t>Policy</w:t>
      </w:r>
    </w:p>
    <w:p w14:paraId="7B9D7792" w14:textId="77777777" w:rsidR="00095F62" w:rsidRDefault="00095F62" w:rsidP="00095F62"/>
    <w:tbl>
      <w:tblPr>
        <w:tblStyle w:val="TableGrid"/>
        <w:tblpPr w:leftFromText="180" w:rightFromText="180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2155"/>
        <w:gridCol w:w="5330"/>
      </w:tblGrid>
      <w:tr w:rsidR="00095F62" w14:paraId="29AD4126" w14:textId="77777777" w:rsidTr="00A61EF1">
        <w:trPr>
          <w:trHeight w:val="510"/>
        </w:trPr>
        <w:tc>
          <w:tcPr>
            <w:tcW w:w="2155" w:type="dxa"/>
          </w:tcPr>
          <w:p w14:paraId="63012348" w14:textId="77777777" w:rsidR="00095F62" w:rsidRPr="00724845" w:rsidRDefault="00095F62" w:rsidP="00A61EF1">
            <w:pPr>
              <w:rPr>
                <w:b/>
              </w:rPr>
            </w:pPr>
            <w:r w:rsidRPr="00724845">
              <w:rPr>
                <w:b/>
              </w:rPr>
              <w:t>Revision number</w:t>
            </w:r>
          </w:p>
        </w:tc>
        <w:tc>
          <w:tcPr>
            <w:tcW w:w="5330" w:type="dxa"/>
          </w:tcPr>
          <w:p w14:paraId="3DB37C1D" w14:textId="77777777" w:rsidR="00095F62" w:rsidRDefault="00FB6043" w:rsidP="00A61EF1">
            <w:r>
              <w:t>V2</w:t>
            </w:r>
          </w:p>
        </w:tc>
      </w:tr>
      <w:tr w:rsidR="00095F62" w14:paraId="62720B20" w14:textId="77777777" w:rsidTr="00A61EF1">
        <w:trPr>
          <w:trHeight w:val="481"/>
        </w:trPr>
        <w:tc>
          <w:tcPr>
            <w:tcW w:w="2155" w:type="dxa"/>
          </w:tcPr>
          <w:p w14:paraId="76A915C2" w14:textId="77777777" w:rsidR="00095F62" w:rsidRPr="00724845" w:rsidRDefault="00095F62" w:rsidP="00A61EF1">
            <w:pPr>
              <w:rPr>
                <w:b/>
              </w:rPr>
            </w:pPr>
            <w:r w:rsidRPr="00724845">
              <w:rPr>
                <w:b/>
              </w:rPr>
              <w:t>Effective</w:t>
            </w:r>
          </w:p>
        </w:tc>
        <w:tc>
          <w:tcPr>
            <w:tcW w:w="5330" w:type="dxa"/>
          </w:tcPr>
          <w:p w14:paraId="4FB4B434" w14:textId="78280FCC" w:rsidR="000245D7" w:rsidRPr="000245D7" w:rsidRDefault="00942939" w:rsidP="00A61EF1">
            <w:r>
              <w:t>September 2019</w:t>
            </w:r>
          </w:p>
        </w:tc>
      </w:tr>
      <w:tr w:rsidR="00095F62" w14:paraId="38E485BE" w14:textId="77777777" w:rsidTr="00A61EF1">
        <w:trPr>
          <w:trHeight w:val="537"/>
        </w:trPr>
        <w:tc>
          <w:tcPr>
            <w:tcW w:w="2155" w:type="dxa"/>
          </w:tcPr>
          <w:p w14:paraId="4C21BB77" w14:textId="77777777" w:rsidR="00095F62" w:rsidRPr="00724845" w:rsidRDefault="00095F62" w:rsidP="00A61EF1">
            <w:pPr>
              <w:rPr>
                <w:b/>
              </w:rPr>
            </w:pPr>
            <w:r w:rsidRPr="00724845">
              <w:rPr>
                <w:b/>
              </w:rPr>
              <w:t>Owner</w:t>
            </w:r>
          </w:p>
        </w:tc>
        <w:tc>
          <w:tcPr>
            <w:tcW w:w="5330" w:type="dxa"/>
          </w:tcPr>
          <w:p w14:paraId="4521B333" w14:textId="77777777" w:rsidR="00095F62" w:rsidRDefault="006F1958" w:rsidP="00521700">
            <w:r>
              <w:t>Operation</w:t>
            </w:r>
            <w:r w:rsidR="00521700">
              <w:t>s</w:t>
            </w:r>
            <w:r>
              <w:t xml:space="preserve"> Manager: </w:t>
            </w:r>
            <w:r w:rsidR="00CD772F">
              <w:t>Learner Journey</w:t>
            </w:r>
          </w:p>
        </w:tc>
      </w:tr>
      <w:tr w:rsidR="00CD772F" w14:paraId="5FCCD773" w14:textId="77777777" w:rsidTr="00A61EF1">
        <w:trPr>
          <w:trHeight w:val="537"/>
        </w:trPr>
        <w:tc>
          <w:tcPr>
            <w:tcW w:w="2155" w:type="dxa"/>
          </w:tcPr>
          <w:p w14:paraId="31EB982D" w14:textId="77777777" w:rsidR="00CD772F" w:rsidRPr="00724845" w:rsidRDefault="00CD772F" w:rsidP="00A61EF1">
            <w:pPr>
              <w:rPr>
                <w:b/>
              </w:rPr>
            </w:pPr>
            <w:r>
              <w:rPr>
                <w:b/>
              </w:rPr>
              <w:t>Review date</w:t>
            </w:r>
          </w:p>
        </w:tc>
        <w:tc>
          <w:tcPr>
            <w:tcW w:w="5330" w:type="dxa"/>
          </w:tcPr>
          <w:p w14:paraId="3639BB22" w14:textId="5D8EBA89" w:rsidR="00CD772F" w:rsidRDefault="00942939" w:rsidP="00A61EF1">
            <w:r>
              <w:t>July 2020</w:t>
            </w:r>
          </w:p>
        </w:tc>
      </w:tr>
    </w:tbl>
    <w:p w14:paraId="50723749" w14:textId="77777777" w:rsidR="00095F62" w:rsidRDefault="00095F62" w:rsidP="00095F62">
      <w:r>
        <w:br w:type="page"/>
      </w:r>
    </w:p>
    <w:p w14:paraId="48BFC38F" w14:textId="77777777" w:rsidR="00095F62" w:rsidRPr="00724845" w:rsidRDefault="00095F62" w:rsidP="00095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Student Conduct and Behavioural </w:t>
      </w:r>
      <w:r w:rsidR="00E063A7">
        <w:rPr>
          <w:b/>
          <w:sz w:val="28"/>
          <w:szCs w:val="28"/>
        </w:rPr>
        <w:t xml:space="preserve">Management </w:t>
      </w:r>
      <w:r w:rsidRPr="00724845">
        <w:rPr>
          <w:b/>
          <w:sz w:val="28"/>
          <w:szCs w:val="28"/>
        </w:rPr>
        <w:t>Policy</w:t>
      </w:r>
    </w:p>
    <w:p w14:paraId="06992780" w14:textId="00A82175" w:rsidR="00942939" w:rsidRPr="00F91F56" w:rsidRDefault="00942939">
      <w:pPr>
        <w:rPr>
          <w:rFonts w:cstheme="minorHAnsi"/>
          <w:b/>
          <w:color w:val="000000"/>
        </w:rPr>
      </w:pPr>
      <w:r w:rsidRPr="00F91F56">
        <w:rPr>
          <w:rFonts w:cstheme="minorHAnsi"/>
          <w:b/>
          <w:color w:val="000000"/>
        </w:rPr>
        <w:t>Purpose</w:t>
      </w:r>
    </w:p>
    <w:p w14:paraId="4D1844AB" w14:textId="6F94BA1B" w:rsidR="00942939" w:rsidRDefault="0094293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The purpose of this policy is to encourage and motivate all students towards positive behaviours. To this end</w:t>
      </w:r>
      <w:r w:rsidR="002B47B2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the policy has been written to reinforce/reference the following</w:t>
      </w:r>
      <w:r w:rsidR="002B47B2">
        <w:rPr>
          <w:rFonts w:cstheme="minorHAnsi"/>
          <w:color w:val="000000"/>
        </w:rPr>
        <w:t>:</w:t>
      </w:r>
    </w:p>
    <w:p w14:paraId="57EB22F5" w14:textId="3720C8B1" w:rsidR="00551A7D" w:rsidRPr="00551A7D" w:rsidRDefault="00B90749" w:rsidP="00F51014">
      <w:pPr>
        <w:pStyle w:val="ListParagraph"/>
        <w:numPr>
          <w:ilvl w:val="0"/>
          <w:numId w:val="12"/>
        </w:numPr>
      </w:pPr>
      <w:r w:rsidRPr="00942939">
        <w:rPr>
          <w:rFonts w:cstheme="minorHAnsi"/>
          <w:color w:val="000000"/>
        </w:rPr>
        <w:t>Buxton &amp; Leek College sets high standards and has high</w:t>
      </w:r>
      <w:r w:rsidR="00942939">
        <w:rPr>
          <w:rFonts w:cstheme="minorHAnsi"/>
          <w:color w:val="000000"/>
        </w:rPr>
        <w:t xml:space="preserve"> expectations of our students</w:t>
      </w:r>
      <w:r w:rsidR="002B47B2">
        <w:rPr>
          <w:rFonts w:cstheme="minorHAnsi"/>
          <w:color w:val="000000"/>
        </w:rPr>
        <w:t>’</w:t>
      </w:r>
      <w:r w:rsidR="00942939">
        <w:rPr>
          <w:rFonts w:cstheme="minorHAnsi"/>
          <w:color w:val="000000"/>
        </w:rPr>
        <w:t xml:space="preserve"> behaviour </w:t>
      </w:r>
    </w:p>
    <w:p w14:paraId="529A2BB3" w14:textId="280B5E98" w:rsidR="002C4CF7" w:rsidRPr="00F85591" w:rsidRDefault="002C4CF7" w:rsidP="00F51014">
      <w:pPr>
        <w:pStyle w:val="ListParagraph"/>
        <w:numPr>
          <w:ilvl w:val="0"/>
          <w:numId w:val="12"/>
        </w:numPr>
      </w:pPr>
      <w:r>
        <w:rPr>
          <w:rFonts w:cstheme="minorHAnsi"/>
          <w:color w:val="000000"/>
        </w:rPr>
        <w:t>We expect students to be</w:t>
      </w:r>
      <w:r w:rsidRPr="00942939">
        <w:rPr>
          <w:rFonts w:cstheme="minorHAnsi"/>
          <w:color w:val="000000"/>
        </w:rPr>
        <w:t xml:space="preserve"> ambassador</w:t>
      </w:r>
      <w:r>
        <w:rPr>
          <w:rFonts w:cstheme="minorHAnsi"/>
          <w:color w:val="000000"/>
        </w:rPr>
        <w:t xml:space="preserve">s for their </w:t>
      </w:r>
      <w:r w:rsidRPr="00942939">
        <w:rPr>
          <w:rFonts w:cstheme="minorHAnsi"/>
          <w:color w:val="000000"/>
        </w:rPr>
        <w:t xml:space="preserve">programme and the </w:t>
      </w:r>
      <w:r>
        <w:rPr>
          <w:rFonts w:cstheme="minorHAnsi"/>
          <w:color w:val="000000"/>
        </w:rPr>
        <w:t>University/</w:t>
      </w:r>
      <w:r w:rsidRPr="00942939">
        <w:rPr>
          <w:rFonts w:cstheme="minorHAnsi"/>
          <w:color w:val="000000"/>
        </w:rPr>
        <w:t>College, demonstrati</w:t>
      </w:r>
      <w:r>
        <w:rPr>
          <w:rFonts w:cstheme="minorHAnsi"/>
          <w:color w:val="000000"/>
        </w:rPr>
        <w:t>ng the valuable skills and behaviours that they are learning/have learned</w:t>
      </w:r>
    </w:p>
    <w:p w14:paraId="7CBB7F0E" w14:textId="6764D90E" w:rsidR="00942939" w:rsidRPr="00942939" w:rsidRDefault="002C4CF7" w:rsidP="00F51014">
      <w:pPr>
        <w:pStyle w:val="ListParagraph"/>
        <w:numPr>
          <w:ilvl w:val="0"/>
          <w:numId w:val="12"/>
        </w:numPr>
      </w:pPr>
      <w:r>
        <w:rPr>
          <w:rFonts w:cstheme="minorHAnsi"/>
          <w:color w:val="000000"/>
        </w:rPr>
        <w:t>S</w:t>
      </w:r>
      <w:r w:rsidR="00B90749" w:rsidRPr="00942939">
        <w:rPr>
          <w:rFonts w:cstheme="minorHAnsi"/>
          <w:color w:val="000000"/>
        </w:rPr>
        <w:t xml:space="preserve">tudents </w:t>
      </w:r>
      <w:r>
        <w:rPr>
          <w:rFonts w:cstheme="minorHAnsi"/>
          <w:color w:val="000000"/>
        </w:rPr>
        <w:t xml:space="preserve">are expected </w:t>
      </w:r>
      <w:r w:rsidR="00B90749" w:rsidRPr="00942939">
        <w:rPr>
          <w:rFonts w:cstheme="minorHAnsi"/>
          <w:color w:val="000000"/>
        </w:rPr>
        <w:t>to demonstrate a high level of respect for their peers, st</w:t>
      </w:r>
      <w:r w:rsidR="00F55DD3">
        <w:rPr>
          <w:rFonts w:cstheme="minorHAnsi"/>
          <w:color w:val="000000"/>
        </w:rPr>
        <w:t>aff, employers, the</w:t>
      </w:r>
      <w:r w:rsidR="00960229">
        <w:rPr>
          <w:rFonts w:cstheme="minorHAnsi"/>
          <w:color w:val="000000"/>
        </w:rPr>
        <w:t xml:space="preserve"> public and </w:t>
      </w:r>
      <w:r w:rsidR="00F55DD3">
        <w:rPr>
          <w:rFonts w:cstheme="minorHAnsi"/>
          <w:color w:val="000000"/>
        </w:rPr>
        <w:t xml:space="preserve">the </w:t>
      </w:r>
      <w:r w:rsidR="00D100A1">
        <w:rPr>
          <w:rFonts w:cstheme="minorHAnsi"/>
          <w:color w:val="000000"/>
        </w:rPr>
        <w:t>wider community</w:t>
      </w:r>
    </w:p>
    <w:p w14:paraId="2F32F8A8" w14:textId="46D8D6B3" w:rsidR="002C4CF7" w:rsidRPr="002C4CF7" w:rsidRDefault="002C4CF7" w:rsidP="00F51014">
      <w:pPr>
        <w:pStyle w:val="ListParagraph"/>
        <w:numPr>
          <w:ilvl w:val="0"/>
          <w:numId w:val="12"/>
        </w:numPr>
      </w:pPr>
      <w:r>
        <w:rPr>
          <w:rFonts w:cstheme="minorHAnsi"/>
          <w:color w:val="000000"/>
        </w:rPr>
        <w:t>S</w:t>
      </w:r>
      <w:r w:rsidR="00B90749" w:rsidRPr="002C4CF7">
        <w:rPr>
          <w:rFonts w:cstheme="minorHAnsi"/>
          <w:color w:val="000000"/>
        </w:rPr>
        <w:t xml:space="preserve">tudents </w:t>
      </w:r>
      <w:r>
        <w:rPr>
          <w:rFonts w:cstheme="minorHAnsi"/>
          <w:color w:val="000000"/>
        </w:rPr>
        <w:t xml:space="preserve">should </w:t>
      </w:r>
      <w:r w:rsidRPr="002C4CF7">
        <w:rPr>
          <w:rFonts w:cstheme="minorHAnsi"/>
          <w:color w:val="000000"/>
        </w:rPr>
        <w:t>demonstrate appropriate behaviour for the learning and work environments</w:t>
      </w:r>
    </w:p>
    <w:p w14:paraId="77A051E7" w14:textId="63F5193D" w:rsidR="00942939" w:rsidRPr="002C4CF7" w:rsidRDefault="002C4CF7" w:rsidP="00F51014">
      <w:pPr>
        <w:pStyle w:val="ListParagraph"/>
        <w:numPr>
          <w:ilvl w:val="0"/>
          <w:numId w:val="12"/>
        </w:numPr>
      </w:pPr>
      <w:r w:rsidRPr="002C4CF7">
        <w:rPr>
          <w:rFonts w:cstheme="minorHAnsi"/>
          <w:color w:val="000000"/>
        </w:rPr>
        <w:t xml:space="preserve">Students are expected to </w:t>
      </w:r>
      <w:r w:rsidR="00B90749" w:rsidRPr="002C4CF7">
        <w:rPr>
          <w:rFonts w:cstheme="minorHAnsi"/>
          <w:color w:val="000000"/>
        </w:rPr>
        <w:t>develop their understanding of their rights and r</w:t>
      </w:r>
      <w:r w:rsidRPr="002C4CF7">
        <w:rPr>
          <w:rFonts w:cstheme="minorHAnsi"/>
          <w:color w:val="000000"/>
        </w:rPr>
        <w:t>esponsibilities as a student</w:t>
      </w:r>
      <w:r w:rsidR="00B90749" w:rsidRPr="002C4CF7">
        <w:rPr>
          <w:rFonts w:cstheme="minorHAnsi"/>
          <w:color w:val="000000"/>
        </w:rPr>
        <w:t>, as an employee</w:t>
      </w:r>
      <w:r w:rsidRPr="002C4CF7">
        <w:rPr>
          <w:rFonts w:cstheme="minorHAnsi"/>
          <w:color w:val="000000"/>
        </w:rPr>
        <w:t xml:space="preserve"> (where relevant)</w:t>
      </w:r>
      <w:r w:rsidR="00B90749" w:rsidRPr="002C4CF7">
        <w:rPr>
          <w:rFonts w:cstheme="minorHAnsi"/>
          <w:color w:val="000000"/>
        </w:rPr>
        <w:t>, and as citizen</w:t>
      </w:r>
      <w:r w:rsidR="002B47B2" w:rsidRPr="002C4CF7">
        <w:rPr>
          <w:rFonts w:cstheme="minorHAnsi"/>
          <w:color w:val="000000"/>
        </w:rPr>
        <w:t>s and members of the community</w:t>
      </w:r>
    </w:p>
    <w:p w14:paraId="555DFF73" w14:textId="77777777" w:rsidR="002C4CF7" w:rsidRPr="00942939" w:rsidRDefault="002C4CF7" w:rsidP="00F51014">
      <w:pPr>
        <w:pStyle w:val="ListParagraph"/>
        <w:numPr>
          <w:ilvl w:val="0"/>
          <w:numId w:val="12"/>
        </w:numPr>
      </w:pPr>
      <w:r>
        <w:rPr>
          <w:rFonts w:cstheme="minorHAnsi"/>
          <w:color w:val="000000"/>
        </w:rPr>
        <w:t xml:space="preserve">Buxton &amp; Leek College sets clear guidance on the consequences of failing to meet those expectations </w:t>
      </w:r>
    </w:p>
    <w:p w14:paraId="2CB6B338" w14:textId="2720C223" w:rsidR="00F85591" w:rsidRDefault="00F85591" w:rsidP="00F51014">
      <w:pPr>
        <w:pStyle w:val="ListParagraph"/>
        <w:numPr>
          <w:ilvl w:val="0"/>
          <w:numId w:val="12"/>
        </w:numPr>
      </w:pPr>
      <w:r>
        <w:t xml:space="preserve">The understanding that disruptive behaviour can be an indication </w:t>
      </w:r>
      <w:r w:rsidR="002B47B2">
        <w:t>of unmet social/emotional needs. T</w:t>
      </w:r>
      <w:r>
        <w:t>herefore,</w:t>
      </w:r>
      <w:r w:rsidR="002B47B2">
        <w:t xml:space="preserve"> the</w:t>
      </w:r>
      <w:r>
        <w:t xml:space="preserve"> response to concerns regarding </w:t>
      </w:r>
      <w:r w:rsidR="002B47B2">
        <w:t xml:space="preserve">a </w:t>
      </w:r>
      <w:r>
        <w:t xml:space="preserve">student’s behaviour will take into consideration other factors that may be influencing those behaviours. In such </w:t>
      </w:r>
      <w:r w:rsidR="000C3B66">
        <w:t>cases,</w:t>
      </w:r>
      <w:r>
        <w:t xml:space="preserve"> early intervention is e</w:t>
      </w:r>
      <w:r w:rsidR="002B47B2">
        <w:t>ssential and a referral to the Learner Journey T</w:t>
      </w:r>
      <w:r>
        <w:t>eam</w:t>
      </w:r>
      <w:r w:rsidR="00D100A1">
        <w:t>/</w:t>
      </w:r>
      <w:r w:rsidR="002B47B2">
        <w:t>W</w:t>
      </w:r>
      <w:r w:rsidR="00464DA3">
        <w:t>ell</w:t>
      </w:r>
      <w:r w:rsidR="002B47B2">
        <w:t>-being S</w:t>
      </w:r>
      <w:r w:rsidR="00464DA3">
        <w:t>ervices</w:t>
      </w:r>
      <w:r>
        <w:t xml:space="preserve"> is required. </w:t>
      </w:r>
    </w:p>
    <w:p w14:paraId="15991436" w14:textId="4018FBD7" w:rsidR="00F85591" w:rsidRDefault="00F85591" w:rsidP="00F85591">
      <w:r>
        <w:t xml:space="preserve">The College understands that the first step to modelling </w:t>
      </w:r>
      <w:r w:rsidR="00EE7089">
        <w:t>good behaviour is to lead by example</w:t>
      </w:r>
      <w:r>
        <w:t>.</w:t>
      </w:r>
      <w:r w:rsidR="00FA102F">
        <w:t xml:space="preserve"> This means that all staff, volunteer</w:t>
      </w:r>
      <w:r w:rsidR="00EE7089">
        <w:t>s, visitors in the University/C</w:t>
      </w:r>
      <w:r w:rsidR="00FA102F">
        <w:t>ollege must act respectfully, responsibly, profess</w:t>
      </w:r>
      <w:r w:rsidR="00060FBC">
        <w:t>ionally and with integrity.  Through this policy the</w:t>
      </w:r>
      <w:r w:rsidR="00B96000">
        <w:t xml:space="preserve"> C</w:t>
      </w:r>
      <w:r w:rsidR="000B4635">
        <w:t xml:space="preserve">ollege is ensuring </w:t>
      </w:r>
      <w:r w:rsidR="00FA102F">
        <w:t>that beha</w:t>
      </w:r>
      <w:r w:rsidR="00B96000">
        <w:t>viour is consistent across the C</w:t>
      </w:r>
      <w:r w:rsidR="00FA102F">
        <w:t>ollege, sanctions are made clear to all and applied fairly, proportionally and without disc</w:t>
      </w:r>
      <w:r w:rsidR="00B96000">
        <w:t>rimination taking into account High N</w:t>
      </w:r>
      <w:r w:rsidR="00FA102F">
        <w:t>eed</w:t>
      </w:r>
      <w:r w:rsidR="00B96000">
        <w:t>s</w:t>
      </w:r>
      <w:r w:rsidR="00FA102F">
        <w:t xml:space="preserve"> learners and any additional challenges that some vulnerable learners might face.</w:t>
      </w:r>
    </w:p>
    <w:p w14:paraId="6BD6B84A" w14:textId="0B5B30D5" w:rsidR="00862532" w:rsidRDefault="00862532" w:rsidP="00862532">
      <w:r>
        <w:t xml:space="preserve">We endeavour to apply rules fairly, clearly and consistently.  In the case of particularly serious incidents or persistent unacceptable </w:t>
      </w:r>
      <w:r w:rsidR="000C3B66">
        <w:t>behaviour,</w:t>
      </w:r>
      <w:r>
        <w:t xml:space="preserve"> we will always endeavour to involve parents/carers of students under 18 (over 18 with </w:t>
      </w:r>
      <w:r w:rsidR="00B96000">
        <w:t xml:space="preserve">the </w:t>
      </w:r>
      <w:r>
        <w:t xml:space="preserve">student’s agreement) in resolving the situation. </w:t>
      </w:r>
    </w:p>
    <w:p w14:paraId="2768E7D2" w14:textId="77777777" w:rsidR="00862532" w:rsidRDefault="00862532" w:rsidP="00862532">
      <w:r>
        <w:t>Appropriate behaviour is modelled by the teaching and non-teaching staff at Buxton &amp; Leek College.  We expect that this aim to model appropriate behaviour is supported by the parents/carers at Buxton &amp; Leek College so that students are given clear and consistent guidance.</w:t>
      </w:r>
    </w:p>
    <w:p w14:paraId="1DC684FC" w14:textId="3122D5E1" w:rsidR="00FA102F" w:rsidRPr="00264E59" w:rsidRDefault="00FA102F" w:rsidP="00F85591">
      <w:pPr>
        <w:rPr>
          <w:i/>
        </w:rPr>
      </w:pPr>
      <w:r w:rsidRPr="00264E59">
        <w:rPr>
          <w:i/>
        </w:rPr>
        <w:t xml:space="preserve">The policy and procedure has been written to correspond with </w:t>
      </w:r>
      <w:r w:rsidR="00B96000" w:rsidRPr="00264E59">
        <w:rPr>
          <w:i/>
        </w:rPr>
        <w:t xml:space="preserve">the </w:t>
      </w:r>
      <w:r w:rsidRPr="00264E59">
        <w:rPr>
          <w:i/>
        </w:rPr>
        <w:t xml:space="preserve">BLC INVEST Code of Conduct. </w:t>
      </w:r>
    </w:p>
    <w:p w14:paraId="6F723DD5" w14:textId="3CC0FAB6" w:rsidR="00F85591" w:rsidRPr="00F91F56" w:rsidRDefault="008A634C" w:rsidP="002A78A3">
      <w:pPr>
        <w:rPr>
          <w:b/>
        </w:rPr>
      </w:pPr>
      <w:r>
        <w:rPr>
          <w:b/>
        </w:rPr>
        <w:t>Scope</w:t>
      </w:r>
    </w:p>
    <w:p w14:paraId="6F884445" w14:textId="57799F79" w:rsidR="00960229" w:rsidRPr="00ED5131" w:rsidRDefault="00960229" w:rsidP="00F91F56">
      <w:r w:rsidRPr="00ED5131">
        <w:t>This policy will be applied to al</w:t>
      </w:r>
      <w:r w:rsidR="00CE7521" w:rsidRPr="00ED5131">
        <w:t>l learning pr</w:t>
      </w:r>
      <w:r w:rsidR="00BC4FFC">
        <w:t>ogrammes delivered by Buxton &amp;</w:t>
      </w:r>
      <w:r w:rsidRPr="00ED5131">
        <w:t xml:space="preserve"> </w:t>
      </w:r>
      <w:r w:rsidR="00B96000">
        <w:t xml:space="preserve">Leek </w:t>
      </w:r>
      <w:r w:rsidRPr="00ED5131">
        <w:t xml:space="preserve">College </w:t>
      </w:r>
      <w:r w:rsidR="00B96000">
        <w:t>within Further Education (FE) and Higher Education (HE), including A</w:t>
      </w:r>
      <w:r w:rsidRPr="00ED5131">
        <w:t xml:space="preserve">pprenticeships and other provision. </w:t>
      </w:r>
    </w:p>
    <w:p w14:paraId="05BBDBF2" w14:textId="09D92F39" w:rsidR="00ED5131" w:rsidRPr="00ED5131" w:rsidRDefault="00F91F56" w:rsidP="00ED5131">
      <w:pPr>
        <w:pStyle w:val="CommentText"/>
        <w:rPr>
          <w:sz w:val="22"/>
          <w:szCs w:val="22"/>
        </w:rPr>
      </w:pPr>
      <w:r w:rsidRPr="00ED5131">
        <w:rPr>
          <w:sz w:val="22"/>
          <w:szCs w:val="22"/>
        </w:rPr>
        <w:t>The Student Conduct and Behavioural Policy will be applied t</w:t>
      </w:r>
      <w:r w:rsidR="00F55DD3" w:rsidRPr="00ED5131">
        <w:rPr>
          <w:sz w:val="22"/>
          <w:szCs w:val="22"/>
        </w:rPr>
        <w:t>o all students i</w:t>
      </w:r>
      <w:r w:rsidR="00B96000">
        <w:rPr>
          <w:sz w:val="22"/>
          <w:szCs w:val="22"/>
        </w:rPr>
        <w:t>n C</w:t>
      </w:r>
      <w:r w:rsidRPr="00ED5131">
        <w:rPr>
          <w:sz w:val="22"/>
          <w:szCs w:val="22"/>
        </w:rPr>
        <w:t>ollege</w:t>
      </w:r>
      <w:r w:rsidR="00960229" w:rsidRPr="00ED5131">
        <w:rPr>
          <w:sz w:val="22"/>
          <w:szCs w:val="22"/>
        </w:rPr>
        <w:t xml:space="preserve"> as well as when their study extends to work placements, any voluntary work</w:t>
      </w:r>
      <w:r w:rsidR="00B96000">
        <w:rPr>
          <w:sz w:val="22"/>
          <w:szCs w:val="22"/>
        </w:rPr>
        <w:t>,</w:t>
      </w:r>
      <w:r w:rsidR="00960229" w:rsidRPr="00ED5131">
        <w:rPr>
          <w:sz w:val="22"/>
          <w:szCs w:val="22"/>
        </w:rPr>
        <w:t xml:space="preserve"> enrichment activities and whilst students are travelling to and from </w:t>
      </w:r>
      <w:r w:rsidR="008B45CF" w:rsidRPr="00ED5131">
        <w:rPr>
          <w:sz w:val="22"/>
          <w:szCs w:val="22"/>
        </w:rPr>
        <w:t>University/</w:t>
      </w:r>
      <w:r w:rsidR="00960229" w:rsidRPr="00ED5131">
        <w:rPr>
          <w:sz w:val="22"/>
          <w:szCs w:val="22"/>
        </w:rPr>
        <w:t>Colle</w:t>
      </w:r>
      <w:r w:rsidR="008B45CF" w:rsidRPr="00ED5131">
        <w:rPr>
          <w:sz w:val="22"/>
          <w:szCs w:val="22"/>
        </w:rPr>
        <w:t>ge premises</w:t>
      </w:r>
      <w:r w:rsidR="00B96000">
        <w:rPr>
          <w:sz w:val="22"/>
          <w:szCs w:val="22"/>
        </w:rPr>
        <w:t xml:space="preserve"> and </w:t>
      </w:r>
      <w:r w:rsidR="00BC4FFC">
        <w:rPr>
          <w:sz w:val="22"/>
          <w:szCs w:val="22"/>
        </w:rPr>
        <w:t xml:space="preserve">on </w:t>
      </w:r>
      <w:r w:rsidR="00B96000">
        <w:rPr>
          <w:sz w:val="22"/>
          <w:szCs w:val="22"/>
        </w:rPr>
        <w:t>any t</w:t>
      </w:r>
      <w:r w:rsidR="00ED5131" w:rsidRPr="00ED5131">
        <w:rPr>
          <w:sz w:val="22"/>
          <w:szCs w:val="22"/>
        </w:rPr>
        <w:t>ransport arranged by the College/</w:t>
      </w:r>
      <w:r w:rsidR="00B96000">
        <w:rPr>
          <w:sz w:val="22"/>
          <w:szCs w:val="22"/>
        </w:rPr>
        <w:t>University (e.g. C</w:t>
      </w:r>
      <w:r w:rsidR="00ED5131" w:rsidRPr="00ED5131">
        <w:rPr>
          <w:sz w:val="22"/>
          <w:szCs w:val="22"/>
        </w:rPr>
        <w:t>ollege buses)</w:t>
      </w:r>
      <w:r w:rsidR="00B96000">
        <w:rPr>
          <w:sz w:val="22"/>
          <w:szCs w:val="22"/>
        </w:rPr>
        <w:t>.</w:t>
      </w:r>
    </w:p>
    <w:p w14:paraId="4D37E710" w14:textId="71E789C2" w:rsidR="008A634C" w:rsidRPr="008A634C" w:rsidRDefault="008A634C" w:rsidP="008A634C">
      <w:pPr>
        <w:rPr>
          <w:b/>
        </w:rPr>
      </w:pPr>
      <w:r w:rsidRPr="008A634C">
        <w:rPr>
          <w:b/>
        </w:rPr>
        <w:t>Principles and Approach</w:t>
      </w:r>
    </w:p>
    <w:p w14:paraId="5CAB8BD6" w14:textId="4001459F" w:rsidR="00882EEA" w:rsidRDefault="00B96000" w:rsidP="008A634C">
      <w:r>
        <w:t>The C</w:t>
      </w:r>
      <w:r w:rsidR="008A634C">
        <w:t>ollege</w:t>
      </w:r>
      <w:r w:rsidR="00F55DD3">
        <w:t xml:space="preserve"> will invest in all of its</w:t>
      </w:r>
      <w:r w:rsidR="00BF1C1A">
        <w:t xml:space="preserve"> students so that they can strive to be the best that they can be, aim high and have a positive experience at BLC.  </w:t>
      </w:r>
      <w:r>
        <w:t>The C</w:t>
      </w:r>
      <w:r w:rsidR="002303EE">
        <w:t>ollege w</w:t>
      </w:r>
      <w:r>
        <w:t xml:space="preserve">ill invest in learners through </w:t>
      </w:r>
      <w:r w:rsidRPr="002C4CF7">
        <w:rPr>
          <w:i/>
        </w:rPr>
        <w:t>E</w:t>
      </w:r>
      <w:r w:rsidR="002303EE" w:rsidRPr="002C4CF7">
        <w:rPr>
          <w:i/>
        </w:rPr>
        <w:t>volve</w:t>
      </w:r>
      <w:r w:rsidR="002303EE" w:rsidRPr="002C4CF7">
        <w:t>,</w:t>
      </w:r>
      <w:r w:rsidR="002303EE">
        <w:t xml:space="preserve"> which aims to develop</w:t>
      </w:r>
      <w:r>
        <w:t xml:space="preserve"> a</w:t>
      </w:r>
      <w:r w:rsidR="002303EE">
        <w:t xml:space="preserve"> student</w:t>
      </w:r>
      <w:r w:rsidR="00F55DD3">
        <w:t>’</w:t>
      </w:r>
      <w:r w:rsidR="002303EE">
        <w:t xml:space="preserve">s skills, behaviours and attitudes, </w:t>
      </w:r>
      <w:r w:rsidR="002C4CF7">
        <w:t>and</w:t>
      </w:r>
      <w:r w:rsidR="002303EE">
        <w:t xml:space="preserve"> is integral to their </w:t>
      </w:r>
      <w:r>
        <w:t>course</w:t>
      </w:r>
      <w:r w:rsidR="002C4CF7">
        <w:t>,</w:t>
      </w:r>
      <w:r>
        <w:t xml:space="preserve"> programme or A</w:t>
      </w:r>
      <w:r w:rsidR="006260B7">
        <w:t>pprenticeship</w:t>
      </w:r>
      <w:r w:rsidR="002303EE">
        <w:t xml:space="preserve">. </w:t>
      </w:r>
    </w:p>
    <w:p w14:paraId="3957360C" w14:textId="4EF7085E" w:rsidR="00BF1C1A" w:rsidRDefault="00985969" w:rsidP="008A634C">
      <w:r>
        <w:lastRenderedPageBreak/>
        <w:t>The C</w:t>
      </w:r>
      <w:r w:rsidR="002303EE">
        <w:t xml:space="preserve">ollege will also expect learners to invest in themselves and </w:t>
      </w:r>
      <w:r w:rsidR="00FD4BF1">
        <w:t>take advantage of the learning</w:t>
      </w:r>
      <w:r w:rsidR="00BC4FFC">
        <w:t>, opportunities</w:t>
      </w:r>
      <w:r w:rsidR="00FD4BF1">
        <w:t xml:space="preserve"> and </w:t>
      </w:r>
      <w:r>
        <w:t>support that is available. The C</w:t>
      </w:r>
      <w:r w:rsidR="00FD4BF1">
        <w:t>ollege has set clear expectati</w:t>
      </w:r>
      <w:r>
        <w:t>ons which is defined in the BLC IN</w:t>
      </w:r>
      <w:r w:rsidR="00FD4BF1">
        <w:t xml:space="preserve">VEST code of conduct, which students are expected to adhere to. </w:t>
      </w:r>
    </w:p>
    <w:p w14:paraId="29E8CBCD" w14:textId="2596A618" w:rsidR="004E1BB0" w:rsidRPr="00FD4BF1" w:rsidRDefault="008A634C" w:rsidP="00FD4BF1">
      <w:pPr>
        <w:rPr>
          <w:b/>
        </w:rPr>
      </w:pPr>
      <w:r w:rsidRPr="00FD4BF1">
        <w:rPr>
          <w:b/>
        </w:rPr>
        <w:t xml:space="preserve">BLC INVEST- </w:t>
      </w:r>
      <w:r w:rsidR="00F91F56" w:rsidRPr="00FD4BF1">
        <w:rPr>
          <w:b/>
        </w:rPr>
        <w:t>B</w:t>
      </w:r>
      <w:r w:rsidR="004E1BB0" w:rsidRPr="00FD4BF1">
        <w:rPr>
          <w:b/>
        </w:rPr>
        <w:t>ehaviour for learning</w:t>
      </w:r>
      <w:r w:rsidR="00882EEA">
        <w:rPr>
          <w:b/>
        </w:rPr>
        <w:t xml:space="preserve"> </w:t>
      </w:r>
    </w:p>
    <w:p w14:paraId="62DF41CD" w14:textId="45AEF830" w:rsidR="004E1BB0" w:rsidRDefault="004E1BB0" w:rsidP="004E1BB0">
      <w:pPr>
        <w:ind w:firstLine="720"/>
      </w:pPr>
      <w:r>
        <w:t>We aim</w:t>
      </w:r>
      <w:r w:rsidR="009524CA">
        <w:t xml:space="preserve"> to: </w:t>
      </w:r>
    </w:p>
    <w:p w14:paraId="29EC3682" w14:textId="197BEBB9" w:rsidR="00313A00" w:rsidRDefault="009524CA" w:rsidP="00F51014">
      <w:pPr>
        <w:pStyle w:val="ListParagraph"/>
        <w:numPr>
          <w:ilvl w:val="0"/>
          <w:numId w:val="9"/>
        </w:numPr>
        <w:jc w:val="both"/>
      </w:pPr>
      <w:r>
        <w:t>Promote the values of the C</w:t>
      </w:r>
      <w:r w:rsidR="00313A00">
        <w:t>ollege and the good behaviour of students</w:t>
      </w:r>
    </w:p>
    <w:p w14:paraId="65F3D551" w14:textId="48F90885" w:rsidR="00313A00" w:rsidRDefault="009524CA" w:rsidP="00F51014">
      <w:pPr>
        <w:pStyle w:val="ListParagraph"/>
        <w:numPr>
          <w:ilvl w:val="0"/>
          <w:numId w:val="9"/>
        </w:numPr>
        <w:jc w:val="both"/>
      </w:pPr>
      <w:r>
        <w:t>E</w:t>
      </w:r>
      <w:r w:rsidR="00313A00">
        <w:t>stablish a positive, friendly ethos based on mutual respect and trust</w:t>
      </w:r>
    </w:p>
    <w:p w14:paraId="564B7830" w14:textId="0A0F6358" w:rsidR="00313A00" w:rsidRDefault="009524CA" w:rsidP="00F51014">
      <w:pPr>
        <w:pStyle w:val="ListParagraph"/>
        <w:numPr>
          <w:ilvl w:val="0"/>
          <w:numId w:val="9"/>
        </w:numPr>
      </w:pPr>
      <w:r>
        <w:t>E</w:t>
      </w:r>
      <w:r w:rsidR="00313A00">
        <w:t>nsure students, parents</w:t>
      </w:r>
      <w:r w:rsidR="009156BF">
        <w:t>/carers</w:t>
      </w:r>
      <w:r w:rsidR="00313A00">
        <w:t xml:space="preserve"> and staff understand and uphold the </w:t>
      </w:r>
      <w:r>
        <w:t>values and expectations of the C</w:t>
      </w:r>
      <w:r w:rsidR="00313A00">
        <w:t>ollege</w:t>
      </w:r>
    </w:p>
    <w:p w14:paraId="284EBBA1" w14:textId="2C052F7B" w:rsidR="00B90749" w:rsidRDefault="009524CA" w:rsidP="00F51014">
      <w:pPr>
        <w:pStyle w:val="ListParagraph"/>
        <w:numPr>
          <w:ilvl w:val="0"/>
          <w:numId w:val="9"/>
        </w:numPr>
        <w:jc w:val="both"/>
      </w:pPr>
      <w:r>
        <w:t>C</w:t>
      </w:r>
      <w:r w:rsidR="00B90749">
        <w:t xml:space="preserve">elebrate success </w:t>
      </w:r>
    </w:p>
    <w:p w14:paraId="6F80E26E" w14:textId="0249B0C8" w:rsidR="00B90749" w:rsidRDefault="009524CA" w:rsidP="00F51014">
      <w:pPr>
        <w:pStyle w:val="ListParagraph"/>
        <w:numPr>
          <w:ilvl w:val="0"/>
          <w:numId w:val="9"/>
        </w:numPr>
        <w:jc w:val="both"/>
      </w:pPr>
      <w:r>
        <w:t>E</w:t>
      </w:r>
      <w:r w:rsidR="00B90749">
        <w:t xml:space="preserve">nable students to realise their full potential in a safe and positive learning environment </w:t>
      </w:r>
    </w:p>
    <w:p w14:paraId="3E7B9916" w14:textId="2492CC4A" w:rsidR="004E1BB0" w:rsidRDefault="009524CA" w:rsidP="00F51014">
      <w:pPr>
        <w:pStyle w:val="ListParagraph"/>
        <w:numPr>
          <w:ilvl w:val="0"/>
          <w:numId w:val="9"/>
        </w:numPr>
        <w:jc w:val="both"/>
      </w:pPr>
      <w:r>
        <w:t>E</w:t>
      </w:r>
      <w:r w:rsidR="00313A00">
        <w:t>nsure systems of recording and reporting support the effective implementation of the procedures for celebration and cautions</w:t>
      </w:r>
      <w:r>
        <w:t>.</w:t>
      </w:r>
    </w:p>
    <w:p w14:paraId="26ACB60A" w14:textId="1D330B49" w:rsidR="004E1BB0" w:rsidRDefault="004E1BB0" w:rsidP="004E1BB0">
      <w:pPr>
        <w:ind w:firstLine="720"/>
      </w:pPr>
      <w:r>
        <w:t>Our principles are</w:t>
      </w:r>
      <w:r w:rsidR="009524CA">
        <w:t>:</w:t>
      </w:r>
    </w:p>
    <w:p w14:paraId="4AD05754" w14:textId="3667F32F" w:rsidR="00313A00" w:rsidRDefault="003A5F03" w:rsidP="00F51014">
      <w:pPr>
        <w:pStyle w:val="ListParagraph"/>
        <w:numPr>
          <w:ilvl w:val="0"/>
          <w:numId w:val="10"/>
        </w:numPr>
      </w:pPr>
      <w:r>
        <w:t>The behaviour of students ref</w:t>
      </w:r>
      <w:r w:rsidR="009524CA">
        <w:t>lects the values upheld by the C</w:t>
      </w:r>
      <w:r>
        <w:t>ollege community</w:t>
      </w:r>
    </w:p>
    <w:p w14:paraId="35B3061C" w14:textId="2B49BBE1" w:rsidR="003A5F03" w:rsidRDefault="003A5F03" w:rsidP="00F51014">
      <w:pPr>
        <w:pStyle w:val="ListParagraph"/>
        <w:numPr>
          <w:ilvl w:val="0"/>
          <w:numId w:val="10"/>
        </w:numPr>
      </w:pPr>
      <w:r>
        <w:t xml:space="preserve">The fundamental British Values of democracy, the rule of law, mutual respect and individual liberty of students </w:t>
      </w:r>
      <w:r w:rsidR="00264E59">
        <w:t>are</w:t>
      </w:r>
      <w:r>
        <w:t xml:space="preserve"> demonstrated in their behaviour</w:t>
      </w:r>
    </w:p>
    <w:p w14:paraId="2FFE3CC9" w14:textId="77777777" w:rsidR="003A5F03" w:rsidRDefault="00B90749" w:rsidP="00F51014">
      <w:pPr>
        <w:pStyle w:val="ListParagraph"/>
        <w:numPr>
          <w:ilvl w:val="0"/>
          <w:numId w:val="10"/>
        </w:numPr>
      </w:pPr>
      <w:r>
        <w:t>S</w:t>
      </w:r>
      <w:r w:rsidR="00482EFA">
        <w:t xml:space="preserve">tudents have </w:t>
      </w:r>
      <w:r w:rsidR="003A5F03">
        <w:t>clear guidance and consistent  consequences</w:t>
      </w:r>
    </w:p>
    <w:p w14:paraId="476EB1FA" w14:textId="7D9EAC96" w:rsidR="003A5F03" w:rsidRDefault="003A5F03" w:rsidP="00F51014">
      <w:pPr>
        <w:pStyle w:val="ListParagraph"/>
        <w:numPr>
          <w:ilvl w:val="0"/>
          <w:numId w:val="10"/>
        </w:numPr>
      </w:pPr>
      <w:r>
        <w:t>The partner</w:t>
      </w:r>
      <w:r w:rsidR="009524CA">
        <w:t>ships between home, C</w:t>
      </w:r>
      <w:r w:rsidR="00F2094A">
        <w:t>ollege, work and the student</w:t>
      </w:r>
      <w:r>
        <w:t xml:space="preserve"> is essential to promote positive behaviour</w:t>
      </w:r>
    </w:p>
    <w:p w14:paraId="7CAE9E2E" w14:textId="493F586D" w:rsidR="0045240D" w:rsidRDefault="00482EFA" w:rsidP="00F51014">
      <w:pPr>
        <w:pStyle w:val="ListParagraph"/>
        <w:numPr>
          <w:ilvl w:val="0"/>
          <w:numId w:val="10"/>
        </w:numPr>
      </w:pPr>
      <w:r>
        <w:t>All s</w:t>
      </w:r>
      <w:r w:rsidR="0045240D">
        <w:t>tuden</w:t>
      </w:r>
      <w:r>
        <w:t>ts</w:t>
      </w:r>
      <w:r w:rsidR="0045240D">
        <w:t xml:space="preserve"> feel and are safe</w:t>
      </w:r>
      <w:r w:rsidR="009524CA">
        <w:t>.</w:t>
      </w:r>
    </w:p>
    <w:p w14:paraId="51F74D29" w14:textId="77777777" w:rsidR="004E1BB0" w:rsidRDefault="004E1BB0" w:rsidP="003A5F03">
      <w:pPr>
        <w:pStyle w:val="ListParagraph"/>
        <w:ind w:left="1800"/>
      </w:pPr>
    </w:p>
    <w:p w14:paraId="323E40A3" w14:textId="77777777" w:rsidR="00755A76" w:rsidRPr="00D4047D" w:rsidRDefault="00755A76" w:rsidP="00F91F56">
      <w:pPr>
        <w:pStyle w:val="ListParagraph"/>
        <w:ind w:left="644"/>
        <w:rPr>
          <w:b/>
        </w:rPr>
      </w:pPr>
      <w:r w:rsidRPr="00D4047D">
        <w:rPr>
          <w:b/>
        </w:rPr>
        <w:t>Celebrating success and achievement</w:t>
      </w:r>
    </w:p>
    <w:p w14:paraId="19428C74" w14:textId="3C5EA6FD" w:rsidR="00755A76" w:rsidRPr="00D4047D" w:rsidRDefault="00755A76" w:rsidP="00B90749">
      <w:pPr>
        <w:ind w:left="644"/>
      </w:pPr>
      <w:r w:rsidRPr="00D4047D">
        <w:t xml:space="preserve">We aim to celebrate student success and recognise </w:t>
      </w:r>
      <w:r w:rsidR="009524CA">
        <w:t>achievement and good behaviour</w:t>
      </w:r>
      <w:r w:rsidR="00D4047D" w:rsidRPr="00D4047D">
        <w:t xml:space="preserve"> through:</w:t>
      </w:r>
    </w:p>
    <w:p w14:paraId="2912EC73" w14:textId="70003AE9" w:rsidR="00D4047D" w:rsidRPr="00D4047D" w:rsidRDefault="00D4047D" w:rsidP="00F51014">
      <w:pPr>
        <w:pStyle w:val="ListParagraph"/>
        <w:numPr>
          <w:ilvl w:val="0"/>
          <w:numId w:val="11"/>
        </w:numPr>
      </w:pPr>
      <w:r w:rsidRPr="00D4047D">
        <w:t>Cause</w:t>
      </w:r>
      <w:r w:rsidR="00F55DD3">
        <w:t>s</w:t>
      </w:r>
      <w:r w:rsidRPr="00D4047D">
        <w:t xml:space="preserve"> for celebration </w:t>
      </w:r>
    </w:p>
    <w:p w14:paraId="5605B4FE" w14:textId="622D809A" w:rsidR="00D4047D" w:rsidRDefault="00D4047D" w:rsidP="00F51014">
      <w:pPr>
        <w:pStyle w:val="ListParagraph"/>
        <w:numPr>
          <w:ilvl w:val="0"/>
          <w:numId w:val="11"/>
        </w:numPr>
      </w:pPr>
      <w:r w:rsidRPr="00D4047D">
        <w:t>Awards events</w:t>
      </w:r>
    </w:p>
    <w:p w14:paraId="06AB7701" w14:textId="74B20224" w:rsidR="00882EEA" w:rsidRDefault="00F55DD3" w:rsidP="00F51014">
      <w:pPr>
        <w:pStyle w:val="ListParagraph"/>
        <w:numPr>
          <w:ilvl w:val="0"/>
          <w:numId w:val="11"/>
        </w:numPr>
      </w:pPr>
      <w:r>
        <w:t>D</w:t>
      </w:r>
      <w:r w:rsidR="00882EEA">
        <w:t>igital badges and certificates</w:t>
      </w:r>
      <w:r>
        <w:t xml:space="preserve"> -</w:t>
      </w:r>
      <w:r w:rsidR="00882EEA">
        <w:t xml:space="preserve"> for example</w:t>
      </w:r>
      <w:r>
        <w:t>,</w:t>
      </w:r>
      <w:r w:rsidR="00882EEA">
        <w:t xml:space="preserve"> for good attendance</w:t>
      </w:r>
      <w:r w:rsidR="009524CA">
        <w:t>.</w:t>
      </w:r>
      <w:r w:rsidR="00882EEA">
        <w:t xml:space="preserve"> </w:t>
      </w:r>
    </w:p>
    <w:p w14:paraId="0F86D7A6" w14:textId="77777777" w:rsidR="00D54817" w:rsidRDefault="00D54817" w:rsidP="00464DA3">
      <w:pPr>
        <w:rPr>
          <w:b/>
        </w:rPr>
      </w:pPr>
    </w:p>
    <w:p w14:paraId="5158AA0F" w14:textId="342F240D" w:rsidR="00464DA3" w:rsidRDefault="00464DA3" w:rsidP="00464DA3">
      <w:pPr>
        <w:rPr>
          <w:b/>
        </w:rPr>
      </w:pPr>
      <w:r w:rsidRPr="00464DA3">
        <w:rPr>
          <w:b/>
        </w:rPr>
        <w:t xml:space="preserve">Safeguarding </w:t>
      </w:r>
    </w:p>
    <w:p w14:paraId="4FB618BE" w14:textId="43BF0A42" w:rsidR="00D37249" w:rsidRDefault="00464DA3" w:rsidP="00264E59">
      <w:r w:rsidRPr="00464DA3">
        <w:t xml:space="preserve">If a member of staff considers that behaviour(s) constitutes a safeguarding concern, they should take action in </w:t>
      </w:r>
      <w:r w:rsidR="00D54817">
        <w:t>accordance with the University’s</w:t>
      </w:r>
      <w:r w:rsidRPr="00464DA3">
        <w:t xml:space="preserve"> safeguarding policy and procedure. </w:t>
      </w:r>
      <w:r w:rsidR="00553B3A">
        <w:t xml:space="preserve">Staff will need to report any such action to the designated safeguarding co-ordinators. </w:t>
      </w:r>
    </w:p>
    <w:p w14:paraId="5CCE18AE" w14:textId="77777777" w:rsidR="00CA6507" w:rsidRDefault="00CA6507">
      <w:pPr>
        <w:rPr>
          <w:b/>
        </w:rPr>
      </w:pPr>
      <w:r>
        <w:rPr>
          <w:b/>
        </w:rPr>
        <w:br w:type="page"/>
      </w:r>
    </w:p>
    <w:p w14:paraId="70BD4213" w14:textId="7A1A44CB" w:rsidR="00FD49AF" w:rsidRPr="00264E59" w:rsidRDefault="00A866B2" w:rsidP="00264E59">
      <w:pPr>
        <w:rPr>
          <w:b/>
        </w:rPr>
      </w:pPr>
      <w:r w:rsidRPr="00264E59">
        <w:rPr>
          <w:b/>
        </w:rPr>
        <w:lastRenderedPageBreak/>
        <w:t xml:space="preserve">Disciplinary procedure </w:t>
      </w: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9E2022" w14:paraId="0FDE10F8" w14:textId="77777777" w:rsidTr="00B214C0">
        <w:tc>
          <w:tcPr>
            <w:tcW w:w="1276" w:type="dxa"/>
            <w:shd w:val="clear" w:color="auto" w:fill="FFE599" w:themeFill="accent4" w:themeFillTint="66"/>
          </w:tcPr>
          <w:p w14:paraId="279CC266" w14:textId="52DADF08" w:rsidR="006F1958" w:rsidRDefault="006F1958" w:rsidP="00FD49AF"/>
          <w:p w14:paraId="31AB0854" w14:textId="23E3D994" w:rsidR="0090155A" w:rsidRDefault="00563380" w:rsidP="00FD49AF">
            <w:r>
              <w:t>Cause for C</w:t>
            </w:r>
            <w:r w:rsidR="0090155A">
              <w:t>oncern</w:t>
            </w:r>
          </w:p>
          <w:p w14:paraId="309FFE75" w14:textId="03452EA9" w:rsidR="00740DC6" w:rsidRPr="009C7B4E" w:rsidRDefault="00740DC6" w:rsidP="009C7B4E"/>
        </w:tc>
        <w:tc>
          <w:tcPr>
            <w:tcW w:w="8647" w:type="dxa"/>
            <w:shd w:val="clear" w:color="auto" w:fill="auto"/>
          </w:tcPr>
          <w:p w14:paraId="7F919D55" w14:textId="2FDEA1CA" w:rsidR="00563380" w:rsidRPr="006D7BB9" w:rsidRDefault="00F06ED1" w:rsidP="005633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Any member of staff </w:t>
            </w:r>
            <w:r w:rsidR="00563380">
              <w:rPr>
                <w:rFonts w:cstheme="minorHAnsi"/>
              </w:rPr>
              <w:t>can issue a Cause for C</w:t>
            </w:r>
            <w:r w:rsidR="0090155A">
              <w:rPr>
                <w:rFonts w:cstheme="minorHAnsi"/>
              </w:rPr>
              <w:t>oncern</w:t>
            </w:r>
            <w:r w:rsidR="00563380">
              <w:rPr>
                <w:rFonts w:cstheme="minorHAnsi"/>
              </w:rPr>
              <w:t xml:space="preserve">. </w:t>
            </w:r>
            <w:r w:rsidR="00563380" w:rsidRPr="006D7BB9">
              <w:rPr>
                <w:rFonts w:cstheme="minorHAnsi"/>
                <w:b/>
              </w:rPr>
              <w:t>See Appendix 1 for definition</w:t>
            </w:r>
            <w:r w:rsidR="002D48C4">
              <w:rPr>
                <w:rFonts w:cstheme="minorHAnsi"/>
                <w:b/>
              </w:rPr>
              <w:t xml:space="preserve"> and examples.</w:t>
            </w:r>
            <w:r w:rsidR="00563380" w:rsidRPr="006D7BB9">
              <w:rPr>
                <w:rFonts w:cstheme="minorHAnsi"/>
                <w:b/>
              </w:rPr>
              <w:t xml:space="preserve"> </w:t>
            </w:r>
          </w:p>
          <w:p w14:paraId="04F195EA" w14:textId="3C475C7B" w:rsidR="00DE177A" w:rsidRDefault="00DE177A" w:rsidP="009E2022">
            <w:pPr>
              <w:rPr>
                <w:rFonts w:cstheme="minorHAnsi"/>
              </w:rPr>
            </w:pPr>
          </w:p>
          <w:p w14:paraId="7CCB31EA" w14:textId="1644C19F" w:rsidR="00470275" w:rsidRDefault="00791725" w:rsidP="009E20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Procedure</w:t>
            </w:r>
            <w:r w:rsidR="00470275">
              <w:rPr>
                <w:rFonts w:cstheme="minorHAnsi"/>
                <w:b/>
              </w:rPr>
              <w:t>:</w:t>
            </w:r>
          </w:p>
          <w:p w14:paraId="1A46E34F" w14:textId="0385A0A1" w:rsidR="00470275" w:rsidRDefault="005D0444" w:rsidP="00F51014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Staff member to </w:t>
            </w:r>
            <w:r w:rsidRPr="005D0444">
              <w:rPr>
                <w:rFonts w:cstheme="minorHAnsi"/>
              </w:rPr>
              <w:t>issue</w:t>
            </w:r>
            <w:r w:rsidR="00F06ED1" w:rsidRPr="005D0444">
              <w:rPr>
                <w:rFonts w:cstheme="minorHAnsi"/>
              </w:rPr>
              <w:t xml:space="preserve"> </w:t>
            </w:r>
            <w:r w:rsidR="007B2880" w:rsidRPr="005D0444">
              <w:rPr>
                <w:rFonts w:cstheme="minorHAnsi"/>
              </w:rPr>
              <w:t xml:space="preserve">(Cause for Concern) </w:t>
            </w:r>
            <w:r w:rsidR="00F06ED1">
              <w:rPr>
                <w:rFonts w:cstheme="minorHAnsi"/>
              </w:rPr>
              <w:t xml:space="preserve">note on </w:t>
            </w:r>
            <w:r w:rsidR="00791725" w:rsidRPr="00B90749">
              <w:rPr>
                <w:rFonts w:cstheme="minorHAnsi"/>
                <w:i/>
              </w:rPr>
              <w:t>eTrackr</w:t>
            </w:r>
            <w:r w:rsidR="00563380">
              <w:rPr>
                <w:rFonts w:cstheme="minorHAnsi"/>
                <w:i/>
              </w:rPr>
              <w:t>/Smart A</w:t>
            </w:r>
            <w:r w:rsidR="002876E2">
              <w:rPr>
                <w:rFonts w:cstheme="minorHAnsi"/>
                <w:i/>
              </w:rPr>
              <w:t>ssessor</w:t>
            </w:r>
            <w:r w:rsidR="00791725">
              <w:rPr>
                <w:rFonts w:cstheme="minorHAnsi"/>
              </w:rPr>
              <w:t>. In</w:t>
            </w:r>
            <w:r w:rsidR="0011445D">
              <w:rPr>
                <w:rFonts w:cstheme="minorHAnsi"/>
              </w:rPr>
              <w:t xml:space="preserve"> </w:t>
            </w:r>
            <w:r w:rsidR="00563380">
              <w:rPr>
                <w:rFonts w:cstheme="minorHAnsi"/>
              </w:rPr>
              <w:t xml:space="preserve">the </w:t>
            </w:r>
            <w:r w:rsidR="0011445D">
              <w:rPr>
                <w:rFonts w:cstheme="minorHAnsi"/>
              </w:rPr>
              <w:t>description section</w:t>
            </w:r>
            <w:r w:rsidR="00F06ED1">
              <w:rPr>
                <w:rFonts w:cstheme="minorHAnsi"/>
              </w:rPr>
              <w:t xml:space="preserve"> write </w:t>
            </w:r>
            <w:r w:rsidR="007B2880">
              <w:rPr>
                <w:rFonts w:cstheme="minorHAnsi"/>
              </w:rPr>
              <w:t xml:space="preserve">Cause for Concern </w:t>
            </w:r>
            <w:r w:rsidR="00791725">
              <w:rPr>
                <w:rFonts w:cstheme="minorHAnsi"/>
              </w:rPr>
              <w:t xml:space="preserve">and details </w:t>
            </w:r>
          </w:p>
          <w:p w14:paraId="3E68A5A0" w14:textId="7A114C76" w:rsidR="003435F5" w:rsidRDefault="003435F5" w:rsidP="00F5101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Change disci</w:t>
            </w:r>
            <w:r w:rsidR="009971B6">
              <w:rPr>
                <w:rFonts w:cstheme="minorHAnsi"/>
              </w:rPr>
              <w:t>plinary status to ‘Cause for Concern</w:t>
            </w:r>
            <w:r>
              <w:rPr>
                <w:rFonts w:cstheme="minorHAnsi"/>
              </w:rPr>
              <w:t>’ from student home page</w:t>
            </w:r>
          </w:p>
          <w:p w14:paraId="2C8B0692" w14:textId="0FB8E79C" w:rsidR="00791725" w:rsidRDefault="00791725" w:rsidP="00F5101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Notify Course Tutor</w:t>
            </w:r>
            <w:r w:rsidR="00F06ED1">
              <w:rPr>
                <w:rFonts w:cstheme="minorHAnsi"/>
              </w:rPr>
              <w:t xml:space="preserve"> </w:t>
            </w:r>
            <w:r w:rsidR="00D33E2B">
              <w:rPr>
                <w:rFonts w:cstheme="minorHAnsi"/>
              </w:rPr>
              <w:t xml:space="preserve">and copy in </w:t>
            </w:r>
            <w:r w:rsidR="000D1E9D">
              <w:rPr>
                <w:rFonts w:cstheme="minorHAnsi"/>
              </w:rPr>
              <w:t xml:space="preserve">the </w:t>
            </w:r>
            <w:r w:rsidR="00D33E2B">
              <w:rPr>
                <w:rFonts w:cstheme="minorHAnsi"/>
              </w:rPr>
              <w:t xml:space="preserve">Progress Coach </w:t>
            </w:r>
            <w:r>
              <w:rPr>
                <w:rFonts w:cstheme="minorHAnsi"/>
              </w:rPr>
              <w:t xml:space="preserve">either through </w:t>
            </w:r>
            <w:r w:rsidRPr="00B90749">
              <w:rPr>
                <w:rFonts w:cstheme="minorHAnsi"/>
                <w:i/>
              </w:rPr>
              <w:t>eTrackr</w:t>
            </w:r>
            <w:r w:rsidR="000D1E9D">
              <w:rPr>
                <w:rFonts w:cstheme="minorHAnsi"/>
                <w:i/>
              </w:rPr>
              <w:t>/Smart A</w:t>
            </w:r>
            <w:r w:rsidR="00FA6E8E">
              <w:rPr>
                <w:rFonts w:cstheme="minorHAnsi"/>
                <w:i/>
              </w:rPr>
              <w:t>sse</w:t>
            </w:r>
            <w:r w:rsidR="000D1E9D">
              <w:rPr>
                <w:rFonts w:cstheme="minorHAnsi"/>
                <w:i/>
              </w:rPr>
              <w:t>s</w:t>
            </w:r>
            <w:r w:rsidR="00FA6E8E">
              <w:rPr>
                <w:rFonts w:cstheme="minorHAnsi"/>
                <w:i/>
              </w:rPr>
              <w:t>sor</w:t>
            </w:r>
            <w:r>
              <w:rPr>
                <w:rFonts w:cstheme="minorHAnsi"/>
              </w:rPr>
              <w:t xml:space="preserve"> or email</w:t>
            </w:r>
          </w:p>
          <w:p w14:paraId="1E25BEE2" w14:textId="72602D0F" w:rsidR="00BC754D" w:rsidRDefault="00791725" w:rsidP="00F5101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9417A">
              <w:rPr>
                <w:rFonts w:cstheme="minorHAnsi"/>
              </w:rPr>
              <w:t xml:space="preserve">Within 1-2 days an informal meeting will be held between the student and </w:t>
            </w:r>
            <w:r>
              <w:rPr>
                <w:rFonts w:cstheme="minorHAnsi"/>
              </w:rPr>
              <w:t>Course T</w:t>
            </w:r>
            <w:r w:rsidRPr="00A9417A">
              <w:rPr>
                <w:rFonts w:cstheme="minorHAnsi"/>
              </w:rPr>
              <w:t>utor to discu</w:t>
            </w:r>
            <w:r>
              <w:rPr>
                <w:rFonts w:cstheme="minorHAnsi"/>
              </w:rPr>
              <w:t>ss the issues and agree actions</w:t>
            </w:r>
            <w:r w:rsidR="00BC754D">
              <w:rPr>
                <w:rFonts w:cstheme="minorHAnsi"/>
              </w:rPr>
              <w:t xml:space="preserve"> </w:t>
            </w:r>
          </w:p>
          <w:p w14:paraId="123B8E25" w14:textId="38121FBD" w:rsidR="000C7993" w:rsidRDefault="000C7993" w:rsidP="00F5101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Revisit the BLC INVEST Code of Conduct and review what conditions have been breached</w:t>
            </w:r>
          </w:p>
          <w:p w14:paraId="6C87E3B5" w14:textId="57542D95" w:rsidR="00791725" w:rsidRDefault="00BC754D" w:rsidP="00F5101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Course Tutor to update </w:t>
            </w:r>
            <w:r w:rsidR="000D1E9D">
              <w:rPr>
                <w:rFonts w:cstheme="minorHAnsi"/>
                <w:i/>
              </w:rPr>
              <w:t>eTrack</w:t>
            </w:r>
            <w:r w:rsidRPr="00FA6E8E">
              <w:rPr>
                <w:rFonts w:cstheme="minorHAnsi"/>
                <w:i/>
              </w:rPr>
              <w:t>r</w:t>
            </w:r>
            <w:r w:rsidR="00FA6E8E" w:rsidRPr="00FA6E8E">
              <w:rPr>
                <w:rFonts w:cstheme="minorHAnsi"/>
                <w:i/>
              </w:rPr>
              <w:t>/</w:t>
            </w:r>
            <w:r w:rsidR="000D1E9D">
              <w:rPr>
                <w:rFonts w:cstheme="minorHAnsi"/>
                <w:i/>
              </w:rPr>
              <w:t>S</w:t>
            </w:r>
            <w:r w:rsidR="00FA6E8E">
              <w:rPr>
                <w:rFonts w:cstheme="minorHAnsi"/>
                <w:i/>
              </w:rPr>
              <w:t xml:space="preserve">mart </w:t>
            </w:r>
            <w:r w:rsidR="000D1E9D">
              <w:rPr>
                <w:rFonts w:cstheme="minorHAnsi"/>
                <w:i/>
              </w:rPr>
              <w:t>A</w:t>
            </w:r>
            <w:r w:rsidR="00FA6E8E" w:rsidRPr="00FA6E8E">
              <w:rPr>
                <w:rFonts w:cstheme="minorHAnsi"/>
                <w:i/>
              </w:rPr>
              <w:t>ssessor</w:t>
            </w:r>
            <w:r>
              <w:rPr>
                <w:rFonts w:cstheme="minorHAnsi"/>
              </w:rPr>
              <w:t xml:space="preserve"> and add the actions in t</w:t>
            </w:r>
            <w:r w:rsidR="00563380">
              <w:rPr>
                <w:rFonts w:cstheme="minorHAnsi"/>
              </w:rPr>
              <w:t>he Action Plan Pastoral section</w:t>
            </w:r>
            <w:r>
              <w:rPr>
                <w:rFonts w:cstheme="minorHAnsi"/>
              </w:rPr>
              <w:t xml:space="preserve"> </w:t>
            </w:r>
          </w:p>
          <w:p w14:paraId="5365882A" w14:textId="77777777" w:rsidR="00264E59" w:rsidRDefault="00264E59" w:rsidP="00264E59">
            <w:pPr>
              <w:pStyle w:val="ListParagraph"/>
              <w:rPr>
                <w:rFonts w:cstheme="minorHAnsi"/>
              </w:rPr>
            </w:pPr>
          </w:p>
          <w:p w14:paraId="4EA9A293" w14:textId="77777777" w:rsidR="00BC4FFC" w:rsidRDefault="00BC4FFC" w:rsidP="00BC4FFC">
            <w:pPr>
              <w:rPr>
                <w:rFonts w:cstheme="minorHAnsi"/>
              </w:rPr>
            </w:pPr>
            <w:r w:rsidRPr="009F55F9">
              <w:rPr>
                <w:rFonts w:cstheme="minorHAnsi"/>
                <w:b/>
              </w:rPr>
              <w:t>Sanctions</w:t>
            </w:r>
            <w:r>
              <w:rPr>
                <w:rFonts w:cstheme="minorHAnsi"/>
                <w:b/>
              </w:rPr>
              <w:t>:</w:t>
            </w:r>
            <w:r w:rsidRPr="009F55F9">
              <w:rPr>
                <w:rFonts w:cstheme="minorHAnsi"/>
              </w:rPr>
              <w:t xml:space="preserve"> </w:t>
            </w:r>
          </w:p>
          <w:p w14:paraId="3841E8DD" w14:textId="77777777" w:rsidR="00E476F1" w:rsidRDefault="00BC4FFC" w:rsidP="00F5101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</w:rPr>
            </w:pPr>
            <w:r w:rsidRPr="009F55F9">
              <w:rPr>
                <w:rFonts w:cstheme="minorHAnsi"/>
              </w:rPr>
              <w:t xml:space="preserve">Course Tutor will monitor and review behaviour 2 weeks later and </w:t>
            </w:r>
          </w:p>
          <w:p w14:paraId="5CCEC62E" w14:textId="7A1A8C41" w:rsidR="00BC4FFC" w:rsidRPr="009F55F9" w:rsidRDefault="00E476F1" w:rsidP="00F5101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behaviour has improved, tutor to put a note </w:t>
            </w:r>
            <w:r w:rsidR="00BC4FFC" w:rsidRPr="009F55F9">
              <w:rPr>
                <w:rFonts w:cstheme="minorHAnsi"/>
              </w:rPr>
              <w:t xml:space="preserve">on </w:t>
            </w:r>
            <w:r w:rsidR="00BC4FFC" w:rsidRPr="009F55F9">
              <w:rPr>
                <w:rFonts w:cstheme="minorHAnsi"/>
                <w:i/>
              </w:rPr>
              <w:t>eTrackr</w:t>
            </w:r>
            <w:r>
              <w:rPr>
                <w:rFonts w:cstheme="minorHAnsi"/>
                <w:i/>
              </w:rPr>
              <w:t>/Smart Assessor</w:t>
            </w:r>
            <w:r w:rsidR="00BC4FFC" w:rsidRPr="009F55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 close the Cause for Concern</w:t>
            </w:r>
          </w:p>
          <w:p w14:paraId="0395B851" w14:textId="340EC6CD" w:rsidR="00BC4FFC" w:rsidRPr="005D0444" w:rsidRDefault="00BC4FFC" w:rsidP="00F5101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not resolved, </w:t>
            </w:r>
            <w:r w:rsidR="00CA6507">
              <w:rPr>
                <w:rFonts w:cstheme="minorHAnsi"/>
              </w:rPr>
              <w:t>agree further action that may include escalation</w:t>
            </w:r>
            <w:r>
              <w:rPr>
                <w:rFonts w:cstheme="minorHAnsi"/>
              </w:rPr>
              <w:t xml:space="preserve"> to </w:t>
            </w:r>
            <w:r w:rsidRPr="005D0444">
              <w:rPr>
                <w:rFonts w:cstheme="minorHAnsi"/>
              </w:rPr>
              <w:t>Stage 1 Disciplinary</w:t>
            </w:r>
          </w:p>
          <w:p w14:paraId="4F5CF827" w14:textId="77777777" w:rsidR="0011445D" w:rsidRDefault="0011445D" w:rsidP="0011445D">
            <w:pPr>
              <w:pStyle w:val="ListParagraph"/>
              <w:rPr>
                <w:rFonts w:cstheme="minorHAnsi"/>
              </w:rPr>
            </w:pPr>
          </w:p>
          <w:p w14:paraId="00148CD6" w14:textId="5812A5E6" w:rsidR="005D0444" w:rsidRDefault="0011445D" w:rsidP="0011445D">
            <w:pPr>
              <w:rPr>
                <w:rFonts w:cstheme="minorHAnsi"/>
              </w:rPr>
            </w:pPr>
            <w:r w:rsidRPr="0011445D">
              <w:rPr>
                <w:rFonts w:cstheme="minorHAnsi"/>
              </w:rPr>
              <w:t>*</w:t>
            </w:r>
            <w:r w:rsidR="007B288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LAC </w:t>
            </w:r>
            <w:r w:rsidR="00D85D02">
              <w:rPr>
                <w:rFonts w:cstheme="minorHAnsi"/>
              </w:rPr>
              <w:t xml:space="preserve">issues must be raised with the College link advisor in the Learner Journey Team </w:t>
            </w:r>
            <w:r w:rsidR="00563380">
              <w:rPr>
                <w:rFonts w:cstheme="minorHAnsi"/>
              </w:rPr>
              <w:t>-</w:t>
            </w:r>
          </w:p>
          <w:p w14:paraId="3CA8D1E0" w14:textId="7F616D52" w:rsidR="0011445D" w:rsidRPr="005D0444" w:rsidRDefault="007B2880" w:rsidP="0011445D">
            <w:pPr>
              <w:rPr>
                <w:rFonts w:cstheme="minorHAnsi"/>
              </w:rPr>
            </w:pPr>
            <w:r w:rsidRPr="005D0444">
              <w:rPr>
                <w:rFonts w:cstheme="minorHAnsi"/>
              </w:rPr>
              <w:t>Katie Lawson</w:t>
            </w:r>
            <w:r w:rsidR="00563380">
              <w:rPr>
                <w:rFonts w:cstheme="minorHAnsi"/>
              </w:rPr>
              <w:t xml:space="preserve"> </w:t>
            </w:r>
            <w:r w:rsidR="00D85D02" w:rsidRPr="005D0444">
              <w:rPr>
                <w:rFonts w:cstheme="minorHAnsi"/>
              </w:rPr>
              <w:t>(Leek)</w:t>
            </w:r>
            <w:r w:rsidR="00BF706F">
              <w:rPr>
                <w:rFonts w:cstheme="minorHAnsi"/>
              </w:rPr>
              <w:t xml:space="preserve"> </w:t>
            </w:r>
            <w:r w:rsidR="00563380">
              <w:rPr>
                <w:rFonts w:cstheme="minorHAnsi"/>
              </w:rPr>
              <w:t xml:space="preserve">and </w:t>
            </w:r>
            <w:r w:rsidRPr="005D0444">
              <w:rPr>
                <w:rFonts w:cstheme="minorHAnsi"/>
              </w:rPr>
              <w:t xml:space="preserve">Emma Kilbane </w:t>
            </w:r>
            <w:r w:rsidR="00563380">
              <w:rPr>
                <w:rFonts w:cstheme="minorHAnsi"/>
              </w:rPr>
              <w:t>(Buxton).</w:t>
            </w:r>
          </w:p>
          <w:p w14:paraId="338852D2" w14:textId="77777777" w:rsidR="009E2022" w:rsidRPr="00A9417A" w:rsidRDefault="009E2022" w:rsidP="00791725">
            <w:pPr>
              <w:rPr>
                <w:rFonts w:cstheme="minorHAnsi"/>
              </w:rPr>
            </w:pPr>
          </w:p>
        </w:tc>
      </w:tr>
      <w:tr w:rsidR="009E2022" w14:paraId="509BAB85" w14:textId="77777777" w:rsidTr="0090155A">
        <w:tc>
          <w:tcPr>
            <w:tcW w:w="1276" w:type="dxa"/>
            <w:shd w:val="clear" w:color="auto" w:fill="FFD966" w:themeFill="accent4" w:themeFillTint="99"/>
          </w:tcPr>
          <w:p w14:paraId="553DA2EE" w14:textId="77777777" w:rsidR="006F1958" w:rsidRDefault="006F1958" w:rsidP="00FD49AF"/>
          <w:p w14:paraId="38A05E13" w14:textId="76F20ACE" w:rsidR="009E2022" w:rsidRDefault="0090155A" w:rsidP="00FD49AF">
            <w:r>
              <w:t xml:space="preserve">Stage 1 Disciplinary </w:t>
            </w:r>
          </w:p>
        </w:tc>
        <w:tc>
          <w:tcPr>
            <w:tcW w:w="8647" w:type="dxa"/>
            <w:shd w:val="clear" w:color="auto" w:fill="auto"/>
          </w:tcPr>
          <w:p w14:paraId="2DE71E36" w14:textId="44F5FD11" w:rsidR="00B5059E" w:rsidRDefault="000D1E9D" w:rsidP="0079172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A Stage 1 D</w:t>
            </w:r>
            <w:r w:rsidR="000C7993">
              <w:rPr>
                <w:rFonts w:cstheme="minorHAnsi"/>
              </w:rPr>
              <w:t>isciplinary will be instigated if either:</w:t>
            </w:r>
            <w:r w:rsidR="00BC4FFC">
              <w:rPr>
                <w:rFonts w:cstheme="minorHAnsi"/>
              </w:rPr>
              <w:t xml:space="preserve"> </w:t>
            </w:r>
            <w:r w:rsidR="000C7993" w:rsidRPr="000D1E9D">
              <w:rPr>
                <w:rFonts w:cstheme="minorHAnsi"/>
              </w:rPr>
              <w:t xml:space="preserve">Actions from </w:t>
            </w:r>
            <w:r w:rsidRPr="000D1E9D">
              <w:rPr>
                <w:rFonts w:cstheme="minorHAnsi"/>
              </w:rPr>
              <w:t xml:space="preserve">the </w:t>
            </w:r>
            <w:r w:rsidR="000C7993" w:rsidRPr="000D1E9D">
              <w:rPr>
                <w:rFonts w:cstheme="minorHAnsi"/>
              </w:rPr>
              <w:t xml:space="preserve">Cause for Concern have not been </w:t>
            </w:r>
            <w:r w:rsidR="00CF63BB" w:rsidRPr="000D1E9D">
              <w:rPr>
                <w:rFonts w:cstheme="minorHAnsi"/>
              </w:rPr>
              <w:t xml:space="preserve">met </w:t>
            </w:r>
            <w:r w:rsidRPr="000D1E9D">
              <w:rPr>
                <w:rFonts w:cstheme="minorHAnsi"/>
              </w:rPr>
              <w:t>or the behaviour warrants a Stage 1 D</w:t>
            </w:r>
            <w:r w:rsidR="000C7993" w:rsidRPr="000D1E9D">
              <w:rPr>
                <w:rFonts w:cstheme="minorHAnsi"/>
              </w:rPr>
              <w:t>isciplinary</w:t>
            </w:r>
            <w:r w:rsidRPr="000D1E9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0C7993">
              <w:rPr>
                <w:rFonts w:cstheme="minorHAnsi"/>
                <w:b/>
              </w:rPr>
              <w:t>S</w:t>
            </w:r>
            <w:r w:rsidR="000C7993" w:rsidRPr="00773387">
              <w:rPr>
                <w:rFonts w:cstheme="minorHAnsi"/>
                <w:b/>
              </w:rPr>
              <w:t>ee Appendix 1 for definition</w:t>
            </w:r>
            <w:r w:rsidR="002D48C4">
              <w:rPr>
                <w:rFonts w:cstheme="minorHAnsi"/>
                <w:b/>
              </w:rPr>
              <w:t xml:space="preserve"> and examples.</w:t>
            </w:r>
          </w:p>
          <w:p w14:paraId="75C0DCC2" w14:textId="6960B344" w:rsidR="000D1E9D" w:rsidRDefault="000D1E9D" w:rsidP="00791725">
            <w:pPr>
              <w:rPr>
                <w:rFonts w:cstheme="minorHAnsi"/>
                <w:b/>
              </w:rPr>
            </w:pPr>
          </w:p>
          <w:p w14:paraId="068D4AA6" w14:textId="7A4B80D1" w:rsidR="006D7BB9" w:rsidRPr="003F747D" w:rsidRDefault="000D1E9D" w:rsidP="00791725">
            <w:pPr>
              <w:rPr>
                <w:rFonts w:cstheme="minorHAnsi"/>
                <w:b/>
              </w:rPr>
            </w:pPr>
            <w:r w:rsidRPr="000D1E9D">
              <w:rPr>
                <w:rFonts w:cstheme="minorHAnsi"/>
              </w:rPr>
              <w:t xml:space="preserve">The </w:t>
            </w:r>
            <w:r w:rsidR="00B5059E">
              <w:rPr>
                <w:rFonts w:cstheme="minorHAnsi"/>
              </w:rPr>
              <w:t>C</w:t>
            </w:r>
            <w:r w:rsidR="006E031E">
              <w:rPr>
                <w:rFonts w:cstheme="minorHAnsi"/>
              </w:rPr>
              <w:t xml:space="preserve">ourse </w:t>
            </w:r>
            <w:r w:rsidR="00B5059E">
              <w:rPr>
                <w:rFonts w:cstheme="minorHAnsi"/>
              </w:rPr>
              <w:t xml:space="preserve">Tutor </w:t>
            </w:r>
            <w:r>
              <w:rPr>
                <w:rFonts w:cstheme="minorHAnsi"/>
              </w:rPr>
              <w:t>is to organise the Stage 1 D</w:t>
            </w:r>
            <w:r w:rsidR="00BC754D">
              <w:rPr>
                <w:rFonts w:cstheme="minorHAnsi"/>
              </w:rPr>
              <w:t>isciplinary</w:t>
            </w:r>
            <w:r w:rsidR="00BC4FFC">
              <w:rPr>
                <w:rFonts w:cstheme="minorHAnsi"/>
              </w:rPr>
              <w:t xml:space="preserve"> meeting</w:t>
            </w:r>
            <w:r w:rsidR="00BC754D">
              <w:rPr>
                <w:rFonts w:cstheme="minorHAnsi"/>
              </w:rPr>
              <w:t xml:space="preserve"> and invite </w:t>
            </w:r>
            <w:r>
              <w:rPr>
                <w:rFonts w:cstheme="minorHAnsi"/>
              </w:rPr>
              <w:t xml:space="preserve">the </w:t>
            </w:r>
            <w:r w:rsidR="00BC754D">
              <w:rPr>
                <w:rFonts w:cstheme="minorHAnsi"/>
              </w:rPr>
              <w:t>allocated Progress Coach and</w:t>
            </w:r>
            <w:r w:rsidR="000C7993">
              <w:rPr>
                <w:rFonts w:cstheme="minorHAnsi"/>
              </w:rPr>
              <w:t xml:space="preserve"> key person who instigated the concern</w:t>
            </w:r>
            <w:r>
              <w:rPr>
                <w:rFonts w:cstheme="minorHAnsi"/>
              </w:rPr>
              <w:t>,</w:t>
            </w:r>
            <w:r w:rsidR="000C7993">
              <w:rPr>
                <w:rFonts w:cstheme="minorHAnsi"/>
              </w:rPr>
              <w:t xml:space="preserve"> e.g</w:t>
            </w:r>
            <w:r>
              <w:rPr>
                <w:rFonts w:cstheme="minorHAnsi"/>
              </w:rPr>
              <w:t>.</w:t>
            </w:r>
            <w:r w:rsidR="00BC75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 </w:t>
            </w:r>
            <w:r w:rsidR="00BC754D">
              <w:rPr>
                <w:rFonts w:cstheme="minorHAnsi"/>
              </w:rPr>
              <w:t>English or M</w:t>
            </w:r>
            <w:r>
              <w:rPr>
                <w:rFonts w:cstheme="minorHAnsi"/>
              </w:rPr>
              <w:t>aths T</w:t>
            </w:r>
            <w:r w:rsidR="000C7993">
              <w:rPr>
                <w:rFonts w:cstheme="minorHAnsi"/>
              </w:rPr>
              <w:t>utor,</w:t>
            </w:r>
            <w:r w:rsidR="00D100A1">
              <w:rPr>
                <w:rFonts w:cstheme="minorHAnsi"/>
              </w:rPr>
              <w:t xml:space="preserve"> </w:t>
            </w:r>
            <w:r w:rsidR="000C7993">
              <w:rPr>
                <w:rFonts w:cstheme="minorHAnsi"/>
              </w:rPr>
              <w:t>ALS if relevant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</w:p>
          <w:p w14:paraId="75758031" w14:textId="77777777" w:rsidR="00F06ED1" w:rsidRDefault="00F06ED1" w:rsidP="009E2022">
            <w:pPr>
              <w:rPr>
                <w:rFonts w:cstheme="minorHAnsi"/>
                <w:b/>
              </w:rPr>
            </w:pPr>
          </w:p>
          <w:p w14:paraId="6F762DC8" w14:textId="19D84252" w:rsidR="00F06ED1" w:rsidRDefault="00791725" w:rsidP="009E20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Procedure:</w:t>
            </w:r>
          </w:p>
          <w:p w14:paraId="34D741B3" w14:textId="3476E498" w:rsidR="0097349C" w:rsidRDefault="0097349C" w:rsidP="00F5101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formal meeting will be held within 1-2 days to discuss </w:t>
            </w:r>
            <w:r w:rsidR="0041712A">
              <w:rPr>
                <w:rFonts w:cstheme="minorHAnsi"/>
              </w:rPr>
              <w:t>any issues and agreed actions</w:t>
            </w:r>
          </w:p>
          <w:p w14:paraId="0C879E40" w14:textId="462D576F" w:rsidR="007945F0" w:rsidRPr="007945F0" w:rsidRDefault="0041712A" w:rsidP="00F5101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Course Tutor to organise the S</w:t>
            </w:r>
            <w:r w:rsidR="007945F0" w:rsidRPr="007945F0">
              <w:rPr>
                <w:rFonts w:cstheme="minorHAnsi"/>
              </w:rPr>
              <w:t xml:space="preserve">tage 1 </w:t>
            </w:r>
            <w:r>
              <w:rPr>
                <w:rFonts w:cstheme="minorHAnsi"/>
              </w:rPr>
              <w:t>D</w:t>
            </w:r>
            <w:r w:rsidR="007945F0" w:rsidRPr="007945F0">
              <w:rPr>
                <w:rFonts w:cstheme="minorHAnsi"/>
              </w:rPr>
              <w:t>isciplinary</w:t>
            </w:r>
            <w:r w:rsidR="00BC4FFC">
              <w:rPr>
                <w:rFonts w:cstheme="minorHAnsi"/>
              </w:rPr>
              <w:t xml:space="preserve"> meeting</w:t>
            </w:r>
            <w:r w:rsidR="007945F0" w:rsidRPr="007945F0">
              <w:rPr>
                <w:rFonts w:cstheme="minorHAnsi"/>
              </w:rPr>
              <w:t xml:space="preserve"> and invite</w:t>
            </w:r>
            <w:r>
              <w:rPr>
                <w:rFonts w:cstheme="minorHAnsi"/>
              </w:rPr>
              <w:t xml:space="preserve"> the</w:t>
            </w:r>
            <w:r w:rsidR="007945F0" w:rsidRPr="007945F0">
              <w:rPr>
                <w:rFonts w:cstheme="minorHAnsi"/>
              </w:rPr>
              <w:t xml:space="preserve"> allocated Progress Coach and key person who instigated the concern e.g</w:t>
            </w:r>
            <w:r>
              <w:rPr>
                <w:rFonts w:cstheme="minorHAnsi"/>
              </w:rPr>
              <w:t>.</w:t>
            </w:r>
            <w:r w:rsidR="007945F0" w:rsidRPr="007945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</w:t>
            </w:r>
            <w:r w:rsidR="00D100A1">
              <w:rPr>
                <w:rFonts w:cstheme="minorHAnsi"/>
              </w:rPr>
              <w:t xml:space="preserve"> English or Maths tutor,</w:t>
            </w:r>
            <w:r>
              <w:rPr>
                <w:rFonts w:cstheme="minorHAnsi"/>
              </w:rPr>
              <w:t xml:space="preserve"> </w:t>
            </w:r>
            <w:r w:rsidR="007945F0" w:rsidRPr="007945F0">
              <w:rPr>
                <w:rFonts w:cstheme="minorHAnsi"/>
              </w:rPr>
              <w:t>ALS if relevant</w:t>
            </w:r>
          </w:p>
          <w:p w14:paraId="23C73490" w14:textId="3FC12AA5" w:rsidR="00F06ED1" w:rsidRDefault="0011445D" w:rsidP="00F5101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Following </w:t>
            </w:r>
            <w:r w:rsidR="00826326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1</w:t>
            </w:r>
            <w:r w:rsidR="00B5059E">
              <w:rPr>
                <w:rFonts w:cstheme="minorHAnsi"/>
              </w:rPr>
              <w:t>-1 meeting with</w:t>
            </w:r>
            <w:r w:rsidR="00BC754D">
              <w:rPr>
                <w:rFonts w:cstheme="minorHAnsi"/>
              </w:rPr>
              <w:t xml:space="preserve"> the student</w:t>
            </w:r>
            <w:r w:rsidR="0041712A">
              <w:rPr>
                <w:rFonts w:cstheme="minorHAnsi"/>
              </w:rPr>
              <w:t>,</w:t>
            </w:r>
            <w:r w:rsidR="00BC754D">
              <w:rPr>
                <w:rFonts w:cstheme="minorHAnsi"/>
              </w:rPr>
              <w:t xml:space="preserve"> the Course Tutor </w:t>
            </w:r>
            <w:r w:rsidRPr="0011445D">
              <w:rPr>
                <w:rFonts w:cstheme="minorHAnsi"/>
              </w:rPr>
              <w:t xml:space="preserve">must add </w:t>
            </w:r>
            <w:r w:rsidR="0041712A">
              <w:rPr>
                <w:rFonts w:cstheme="minorHAnsi"/>
              </w:rPr>
              <w:t xml:space="preserve">a </w:t>
            </w:r>
            <w:r w:rsidR="00395B03">
              <w:rPr>
                <w:rFonts w:cstheme="minorHAnsi"/>
              </w:rPr>
              <w:t>Stage 1 Disciplinary</w:t>
            </w:r>
            <w:r w:rsidRPr="005D0444">
              <w:rPr>
                <w:rFonts w:cstheme="minorHAnsi"/>
              </w:rPr>
              <w:t xml:space="preserve"> record on </w:t>
            </w:r>
            <w:r w:rsidRPr="005D0444">
              <w:rPr>
                <w:rFonts w:cstheme="minorHAnsi"/>
                <w:i/>
              </w:rPr>
              <w:t>eTrackr</w:t>
            </w:r>
            <w:r w:rsidR="0041712A">
              <w:rPr>
                <w:rFonts w:cstheme="minorHAnsi"/>
                <w:i/>
              </w:rPr>
              <w:t>/Smart A</w:t>
            </w:r>
            <w:r w:rsidR="00DD08C9">
              <w:rPr>
                <w:rFonts w:cstheme="minorHAnsi"/>
                <w:i/>
              </w:rPr>
              <w:t>ssessor</w:t>
            </w:r>
            <w:r w:rsidRPr="005D0444">
              <w:rPr>
                <w:rFonts w:cstheme="minorHAnsi"/>
              </w:rPr>
              <w:t xml:space="preserve">. In </w:t>
            </w:r>
            <w:r w:rsidR="0041712A">
              <w:rPr>
                <w:rFonts w:cstheme="minorHAnsi"/>
              </w:rPr>
              <w:t xml:space="preserve">the </w:t>
            </w:r>
            <w:r w:rsidRPr="005D0444">
              <w:rPr>
                <w:rFonts w:cstheme="minorHAnsi"/>
              </w:rPr>
              <w:t>description section</w:t>
            </w:r>
            <w:r w:rsidR="0041712A">
              <w:rPr>
                <w:rFonts w:cstheme="minorHAnsi"/>
              </w:rPr>
              <w:t>,</w:t>
            </w:r>
            <w:r w:rsidRPr="005D0444">
              <w:rPr>
                <w:rFonts w:cstheme="minorHAnsi"/>
              </w:rPr>
              <w:t xml:space="preserve"> write </w:t>
            </w:r>
            <w:r w:rsidR="00BC4FFC">
              <w:rPr>
                <w:rFonts w:cstheme="minorHAnsi"/>
              </w:rPr>
              <w:t>Stage</w:t>
            </w:r>
            <w:r w:rsidRPr="005D0444">
              <w:rPr>
                <w:rFonts w:cstheme="minorHAnsi"/>
              </w:rPr>
              <w:t xml:space="preserve"> 1 and </w:t>
            </w:r>
            <w:r w:rsidR="0041712A">
              <w:rPr>
                <w:rFonts w:cstheme="minorHAnsi"/>
              </w:rPr>
              <w:t xml:space="preserve">the </w:t>
            </w:r>
            <w:r w:rsidRPr="005D0444">
              <w:rPr>
                <w:rFonts w:cstheme="minorHAnsi"/>
              </w:rPr>
              <w:t>det</w:t>
            </w:r>
            <w:r w:rsidRPr="0011445D">
              <w:rPr>
                <w:rFonts w:cstheme="minorHAnsi"/>
              </w:rPr>
              <w:t xml:space="preserve">ails of </w:t>
            </w:r>
            <w:r w:rsidR="0041712A">
              <w:rPr>
                <w:rFonts w:cstheme="minorHAnsi"/>
              </w:rPr>
              <w:t xml:space="preserve">the </w:t>
            </w:r>
            <w:r w:rsidRPr="0011445D">
              <w:rPr>
                <w:rFonts w:cstheme="minorHAnsi"/>
              </w:rPr>
              <w:t>concern</w:t>
            </w:r>
            <w:r w:rsidR="00F06ED1">
              <w:rPr>
                <w:rFonts w:cstheme="minorHAnsi"/>
              </w:rPr>
              <w:t xml:space="preserve"> </w:t>
            </w:r>
          </w:p>
          <w:p w14:paraId="63ECAAD5" w14:textId="6BB11E7A" w:rsidR="00CF6639" w:rsidRPr="00CF6639" w:rsidRDefault="00CF6639" w:rsidP="00F5101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Change</w:t>
            </w:r>
            <w:r w:rsidR="007945F0">
              <w:rPr>
                <w:rFonts w:cstheme="minorHAnsi"/>
              </w:rPr>
              <w:t xml:space="preserve"> </w:t>
            </w:r>
            <w:r w:rsidR="00D100A1">
              <w:rPr>
                <w:rFonts w:cstheme="minorHAnsi"/>
              </w:rPr>
              <w:t xml:space="preserve">the </w:t>
            </w:r>
            <w:r w:rsidR="007945F0">
              <w:rPr>
                <w:rFonts w:cstheme="minorHAnsi"/>
              </w:rPr>
              <w:t>disciplinary status to ‘Stage 1</w:t>
            </w:r>
            <w:r>
              <w:rPr>
                <w:rFonts w:cstheme="minorHAnsi"/>
              </w:rPr>
              <w:t xml:space="preserve">’ from </w:t>
            </w:r>
            <w:r w:rsidR="00D100A1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student home page</w:t>
            </w:r>
          </w:p>
          <w:p w14:paraId="065B835D" w14:textId="1A50B0B6" w:rsidR="0011445D" w:rsidRPr="00DD08C9" w:rsidRDefault="0011445D" w:rsidP="00F5101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>
              <w:rPr>
                <w:rFonts w:cstheme="minorHAnsi"/>
              </w:rPr>
              <w:t>Agreed actions must be written in the</w:t>
            </w:r>
            <w:r w:rsidR="00BC754D">
              <w:rPr>
                <w:rFonts w:cstheme="minorHAnsi"/>
              </w:rPr>
              <w:t xml:space="preserve"> Action Plan (Pastoral)</w:t>
            </w:r>
            <w:r w:rsidR="002A41B7">
              <w:rPr>
                <w:rFonts w:cstheme="minorHAnsi"/>
              </w:rPr>
              <w:t xml:space="preserve"> section on </w:t>
            </w:r>
            <w:r w:rsidR="0041712A">
              <w:rPr>
                <w:rFonts w:cstheme="minorHAnsi"/>
                <w:i/>
              </w:rPr>
              <w:t>eT</w:t>
            </w:r>
            <w:r w:rsidR="002A41B7" w:rsidRPr="00DD08C9">
              <w:rPr>
                <w:rFonts w:cstheme="minorHAnsi"/>
                <w:i/>
              </w:rPr>
              <w:t>rackr</w:t>
            </w:r>
            <w:r w:rsidR="00DD08C9" w:rsidRPr="00DD08C9">
              <w:rPr>
                <w:rFonts w:cstheme="minorHAnsi"/>
                <w:i/>
              </w:rPr>
              <w:t>/</w:t>
            </w:r>
            <w:r w:rsidR="0041712A">
              <w:rPr>
                <w:rFonts w:cstheme="minorHAnsi"/>
                <w:i/>
              </w:rPr>
              <w:t>Smart A</w:t>
            </w:r>
            <w:r w:rsidR="00DD08C9" w:rsidRPr="00DD08C9">
              <w:rPr>
                <w:rFonts w:cstheme="minorHAnsi"/>
                <w:i/>
              </w:rPr>
              <w:t>ssessor</w:t>
            </w:r>
          </w:p>
          <w:p w14:paraId="129F9726" w14:textId="454B6BF5" w:rsidR="003D6941" w:rsidRPr="003D6941" w:rsidRDefault="003D6941" w:rsidP="00F5101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D6941">
              <w:rPr>
                <w:rFonts w:cstheme="minorHAnsi"/>
              </w:rPr>
              <w:t>Revisit the BLC INVEST Code of Conduct and review wha</w:t>
            </w:r>
            <w:r w:rsidR="0041712A">
              <w:rPr>
                <w:rFonts w:cstheme="minorHAnsi"/>
              </w:rPr>
              <w:t>t conditions have been breached</w:t>
            </w:r>
          </w:p>
          <w:p w14:paraId="08735D12" w14:textId="77777777" w:rsidR="00264E59" w:rsidRDefault="00264E59" w:rsidP="00264E59">
            <w:pPr>
              <w:rPr>
                <w:rFonts w:cstheme="minorHAnsi"/>
                <w:b/>
              </w:rPr>
            </w:pPr>
          </w:p>
          <w:p w14:paraId="555425DD" w14:textId="77777777" w:rsidR="00E476F1" w:rsidRDefault="00E476F1" w:rsidP="00E476F1">
            <w:pPr>
              <w:rPr>
                <w:rFonts w:cstheme="minorHAnsi"/>
              </w:rPr>
            </w:pPr>
            <w:r w:rsidRPr="00C15285">
              <w:rPr>
                <w:rFonts w:cstheme="minorHAnsi"/>
                <w:b/>
              </w:rPr>
              <w:t>Sanctions</w:t>
            </w:r>
            <w:r>
              <w:rPr>
                <w:rFonts w:cstheme="minorHAnsi"/>
              </w:rPr>
              <w:t>:</w:t>
            </w:r>
          </w:p>
          <w:p w14:paraId="556CAA61" w14:textId="6545875E" w:rsidR="00E476F1" w:rsidRDefault="00E476F1" w:rsidP="00F5101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15285">
              <w:rPr>
                <w:rFonts w:cstheme="minorHAnsi"/>
              </w:rPr>
              <w:t xml:space="preserve">Course tutor to monitor student and hold a review meeting within 2 weeks </w:t>
            </w:r>
          </w:p>
          <w:p w14:paraId="183D64A2" w14:textId="297333E2" w:rsidR="00E476F1" w:rsidRDefault="00E476F1" w:rsidP="00F5101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15285">
              <w:rPr>
                <w:rFonts w:cstheme="minorHAnsi"/>
              </w:rPr>
              <w:lastRenderedPageBreak/>
              <w:t xml:space="preserve">If the actions have been met </w:t>
            </w:r>
            <w:r>
              <w:rPr>
                <w:rFonts w:cstheme="minorHAnsi"/>
              </w:rPr>
              <w:t>and behaviour has improved, then close the stage 1 down</w:t>
            </w:r>
            <w:r w:rsidRPr="00C15285">
              <w:rPr>
                <w:rFonts w:cstheme="minorHAnsi"/>
              </w:rPr>
              <w:t xml:space="preserve"> </w:t>
            </w:r>
          </w:p>
          <w:p w14:paraId="169DF3D7" w14:textId="5989694E" w:rsidR="00CA6507" w:rsidRPr="005D0444" w:rsidRDefault="00E476F1" w:rsidP="00F5101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476F1">
              <w:rPr>
                <w:rFonts w:cstheme="minorHAnsi"/>
              </w:rPr>
              <w:t xml:space="preserve">f </w:t>
            </w:r>
            <w:r>
              <w:rPr>
                <w:rFonts w:cstheme="minorHAnsi"/>
              </w:rPr>
              <w:t xml:space="preserve">the </w:t>
            </w:r>
            <w:r w:rsidRPr="00E476F1">
              <w:rPr>
                <w:rFonts w:cstheme="minorHAnsi"/>
              </w:rPr>
              <w:t xml:space="preserve">concern persists agree further actions </w:t>
            </w:r>
            <w:r>
              <w:rPr>
                <w:rFonts w:cstheme="minorHAnsi"/>
              </w:rPr>
              <w:t xml:space="preserve">that </w:t>
            </w:r>
            <w:r w:rsidRPr="00E476F1">
              <w:rPr>
                <w:rFonts w:cstheme="minorHAnsi"/>
              </w:rPr>
              <w:t xml:space="preserve">may include escalating to </w:t>
            </w:r>
            <w:r w:rsidR="00CA6507">
              <w:rPr>
                <w:rFonts w:cstheme="minorHAnsi"/>
              </w:rPr>
              <w:t>Stage 2</w:t>
            </w:r>
            <w:r w:rsidR="00CA6507" w:rsidRPr="005D0444">
              <w:rPr>
                <w:rFonts w:cstheme="minorHAnsi"/>
              </w:rPr>
              <w:t xml:space="preserve"> Disciplinary</w:t>
            </w:r>
          </w:p>
          <w:p w14:paraId="064A4A0F" w14:textId="5DC1A3B4" w:rsidR="00E476F1" w:rsidRDefault="00E476F1" w:rsidP="00F5101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B90749">
              <w:rPr>
                <w:rFonts w:cstheme="minorHAnsi"/>
                <w:i/>
              </w:rPr>
              <w:t>eTrackr</w:t>
            </w:r>
            <w:r>
              <w:rPr>
                <w:rFonts w:cstheme="minorHAnsi"/>
                <w:i/>
              </w:rPr>
              <w:t>/SmartAssessor</w:t>
            </w:r>
            <w:r>
              <w:rPr>
                <w:rFonts w:cstheme="minorHAnsi"/>
              </w:rPr>
              <w:t xml:space="preserve"> will be updated by the Course Tutor and monitored at team meetings</w:t>
            </w:r>
          </w:p>
          <w:p w14:paraId="31D4B608" w14:textId="77777777" w:rsidR="00D85D02" w:rsidRDefault="00D85D02" w:rsidP="00D85D02">
            <w:pPr>
              <w:rPr>
                <w:rFonts w:cstheme="minorHAnsi"/>
              </w:rPr>
            </w:pPr>
          </w:p>
          <w:p w14:paraId="563EE579" w14:textId="77777777" w:rsidR="002D48C4" w:rsidRDefault="002D48C4" w:rsidP="002D48C4">
            <w:pPr>
              <w:rPr>
                <w:rFonts w:cstheme="minorHAnsi"/>
              </w:rPr>
            </w:pPr>
            <w:r w:rsidRPr="0011445D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LAC issues must be raised with the College link advisor in the Learner Journey Team -</w:t>
            </w:r>
          </w:p>
          <w:p w14:paraId="45F62D2C" w14:textId="77777777" w:rsidR="002D48C4" w:rsidRPr="005D0444" w:rsidRDefault="002D48C4" w:rsidP="002D48C4">
            <w:pPr>
              <w:rPr>
                <w:rFonts w:cstheme="minorHAnsi"/>
              </w:rPr>
            </w:pPr>
            <w:r w:rsidRPr="005D0444">
              <w:rPr>
                <w:rFonts w:cstheme="minorHAnsi"/>
              </w:rPr>
              <w:t>Katie Lawson</w:t>
            </w:r>
            <w:r>
              <w:rPr>
                <w:rFonts w:cstheme="minorHAnsi"/>
              </w:rPr>
              <w:t xml:space="preserve"> </w:t>
            </w:r>
            <w:r w:rsidRPr="005D0444">
              <w:rPr>
                <w:rFonts w:cstheme="minorHAnsi"/>
              </w:rPr>
              <w:t>(Leek)</w:t>
            </w:r>
            <w:r>
              <w:rPr>
                <w:rFonts w:cstheme="minorHAnsi"/>
              </w:rPr>
              <w:t xml:space="preserve"> and </w:t>
            </w:r>
            <w:r w:rsidRPr="005D0444">
              <w:rPr>
                <w:rFonts w:cstheme="minorHAnsi"/>
              </w:rPr>
              <w:t xml:space="preserve">Emma Kilbane </w:t>
            </w:r>
            <w:r>
              <w:rPr>
                <w:rFonts w:cstheme="minorHAnsi"/>
              </w:rPr>
              <w:t>(Buxton).</w:t>
            </w:r>
          </w:p>
          <w:p w14:paraId="77674A56" w14:textId="77777777" w:rsidR="009E2022" w:rsidRPr="00A9417A" w:rsidRDefault="009E2022" w:rsidP="00FD49AF">
            <w:pPr>
              <w:rPr>
                <w:rFonts w:cstheme="minorHAnsi"/>
              </w:rPr>
            </w:pPr>
          </w:p>
        </w:tc>
      </w:tr>
      <w:tr w:rsidR="009E2022" w14:paraId="5BBF6896" w14:textId="77777777" w:rsidTr="00B214C0">
        <w:tc>
          <w:tcPr>
            <w:tcW w:w="1276" w:type="dxa"/>
            <w:shd w:val="clear" w:color="auto" w:fill="F4B083" w:themeFill="accent2" w:themeFillTint="99"/>
          </w:tcPr>
          <w:p w14:paraId="7F0FE4E7" w14:textId="167EBB83" w:rsidR="009E2022" w:rsidRDefault="009E2022" w:rsidP="00FD49AF"/>
          <w:p w14:paraId="1FCD7F16" w14:textId="00F77CCF" w:rsidR="00F06ED1" w:rsidRDefault="0090155A" w:rsidP="00FD49AF">
            <w:r>
              <w:t xml:space="preserve">Stage 2 Disciplinary </w:t>
            </w:r>
          </w:p>
        </w:tc>
        <w:tc>
          <w:tcPr>
            <w:tcW w:w="8647" w:type="dxa"/>
            <w:shd w:val="clear" w:color="auto" w:fill="auto"/>
          </w:tcPr>
          <w:p w14:paraId="0736729E" w14:textId="4048DD77" w:rsidR="00773387" w:rsidRDefault="002D48C4" w:rsidP="009E2022">
            <w:pPr>
              <w:rPr>
                <w:rFonts w:cstheme="minorHAnsi"/>
              </w:rPr>
            </w:pPr>
            <w:r>
              <w:rPr>
                <w:rFonts w:cstheme="minorHAnsi"/>
              </w:rPr>
              <w:t>A Stage 2 D</w:t>
            </w:r>
            <w:r w:rsidR="00773387">
              <w:rPr>
                <w:rFonts w:cstheme="minorHAnsi"/>
              </w:rPr>
              <w:t>isciplinary will be instigated if either</w:t>
            </w:r>
            <w:r>
              <w:rPr>
                <w:rFonts w:cstheme="minorHAnsi"/>
              </w:rPr>
              <w:t>:</w:t>
            </w:r>
            <w:r w:rsidR="00E476F1">
              <w:rPr>
                <w:rFonts w:cstheme="minorHAnsi"/>
              </w:rPr>
              <w:t xml:space="preserve"> </w:t>
            </w:r>
            <w:r w:rsidR="00773387">
              <w:rPr>
                <w:rFonts w:cstheme="minorHAnsi"/>
              </w:rPr>
              <w:t xml:space="preserve">Actions from Stage 1 have not been met </w:t>
            </w:r>
            <w:r>
              <w:rPr>
                <w:rFonts w:cstheme="minorHAnsi"/>
              </w:rPr>
              <w:t>(</w:t>
            </w:r>
            <w:r w:rsidR="00773387">
              <w:rPr>
                <w:rFonts w:cstheme="minorHAnsi"/>
              </w:rPr>
              <w:t xml:space="preserve">the Course Tutor to notify </w:t>
            </w:r>
            <w:r>
              <w:rPr>
                <w:rFonts w:cstheme="minorHAnsi"/>
              </w:rPr>
              <w:t xml:space="preserve">the </w:t>
            </w:r>
            <w:r w:rsidR="00773387">
              <w:rPr>
                <w:rFonts w:cstheme="minorHAnsi"/>
              </w:rPr>
              <w:t>Curriculum Leader</w:t>
            </w:r>
            <w:r>
              <w:rPr>
                <w:rFonts w:cstheme="minorHAnsi"/>
              </w:rPr>
              <w:t>)</w:t>
            </w:r>
            <w:r w:rsidR="00773387">
              <w:rPr>
                <w:rFonts w:cstheme="minorHAnsi"/>
              </w:rPr>
              <w:t xml:space="preserve"> or the behaviour</w:t>
            </w:r>
            <w:r>
              <w:rPr>
                <w:rFonts w:cstheme="minorHAnsi"/>
              </w:rPr>
              <w:t xml:space="preserve"> warrants a Stage 2 Disciplinary. </w:t>
            </w:r>
            <w:r w:rsidRPr="002D48C4">
              <w:rPr>
                <w:rFonts w:cstheme="minorHAnsi"/>
                <w:b/>
              </w:rPr>
              <w:t>S</w:t>
            </w:r>
            <w:r w:rsidR="00773387" w:rsidRPr="00773387">
              <w:rPr>
                <w:rFonts w:cstheme="minorHAnsi"/>
                <w:b/>
              </w:rPr>
              <w:t>ee Appendix 1 for definition</w:t>
            </w:r>
            <w:r>
              <w:rPr>
                <w:rFonts w:cstheme="minorHAnsi"/>
                <w:b/>
              </w:rPr>
              <w:t xml:space="preserve"> and examples</w:t>
            </w:r>
            <w:r w:rsidR="00773387">
              <w:rPr>
                <w:rFonts w:cstheme="minorHAnsi"/>
              </w:rPr>
              <w:t xml:space="preserve">. </w:t>
            </w:r>
          </w:p>
          <w:p w14:paraId="225D8F5D" w14:textId="77777777" w:rsidR="00773387" w:rsidRDefault="00773387" w:rsidP="009E20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9912A90" w14:textId="19228B95" w:rsidR="009E2022" w:rsidRDefault="00F06ED1" w:rsidP="009E2022">
            <w:pPr>
              <w:rPr>
                <w:rFonts w:cstheme="minorHAnsi"/>
              </w:rPr>
            </w:pPr>
            <w:r>
              <w:rPr>
                <w:rFonts w:cstheme="minorHAnsi"/>
              </w:rPr>
              <w:t>Meeting org</w:t>
            </w:r>
            <w:r w:rsidR="00BC754D">
              <w:rPr>
                <w:rFonts w:cstheme="minorHAnsi"/>
              </w:rPr>
              <w:t xml:space="preserve">anised by </w:t>
            </w:r>
            <w:r w:rsidR="008E5290">
              <w:rPr>
                <w:rFonts w:cstheme="minorHAnsi"/>
              </w:rPr>
              <w:t xml:space="preserve">the </w:t>
            </w:r>
            <w:r w:rsidR="00BC754D">
              <w:rPr>
                <w:rFonts w:cstheme="minorHAnsi"/>
              </w:rPr>
              <w:t>Curriculum Leader</w:t>
            </w:r>
            <w:r w:rsidR="008E5290">
              <w:rPr>
                <w:rFonts w:cstheme="minorHAnsi"/>
              </w:rPr>
              <w:t>,</w:t>
            </w:r>
            <w:r w:rsidR="00BC754D">
              <w:rPr>
                <w:rFonts w:cstheme="minorHAnsi"/>
              </w:rPr>
              <w:t xml:space="preserve"> </w:t>
            </w:r>
            <w:r w:rsidR="00D85D02">
              <w:rPr>
                <w:rFonts w:cstheme="minorHAnsi"/>
              </w:rPr>
              <w:t>with invitations</w:t>
            </w:r>
            <w:r w:rsidR="008E5290">
              <w:rPr>
                <w:rFonts w:cstheme="minorHAnsi"/>
              </w:rPr>
              <w:t xml:space="preserve"> sent to</w:t>
            </w:r>
            <w:r w:rsidR="00D85D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either </w:t>
            </w:r>
            <w:r w:rsidR="008E529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Student Mentor for Leek </w:t>
            </w:r>
            <w:r w:rsidR="00BC754D">
              <w:rPr>
                <w:rFonts w:cstheme="minorHAnsi"/>
              </w:rPr>
              <w:t xml:space="preserve">or Student </w:t>
            </w:r>
            <w:r w:rsidR="00B0654B">
              <w:rPr>
                <w:rFonts w:cstheme="minorHAnsi"/>
              </w:rPr>
              <w:t>Support Officer</w:t>
            </w:r>
            <w:r>
              <w:rPr>
                <w:rFonts w:cstheme="minorHAnsi"/>
              </w:rPr>
              <w:t xml:space="preserve"> for Buxton</w:t>
            </w:r>
            <w:r w:rsidR="00D85D02">
              <w:rPr>
                <w:rFonts w:cstheme="minorHAnsi"/>
              </w:rPr>
              <w:t xml:space="preserve">, </w:t>
            </w:r>
            <w:r w:rsidR="008E5290">
              <w:rPr>
                <w:rFonts w:cstheme="minorHAnsi"/>
              </w:rPr>
              <w:t xml:space="preserve">the </w:t>
            </w:r>
            <w:r w:rsidR="00D85D02">
              <w:rPr>
                <w:rFonts w:cstheme="minorHAnsi"/>
              </w:rPr>
              <w:t xml:space="preserve">student, </w:t>
            </w:r>
            <w:r w:rsidR="008E5290">
              <w:rPr>
                <w:rFonts w:cstheme="minorHAnsi"/>
              </w:rPr>
              <w:t xml:space="preserve">the </w:t>
            </w:r>
            <w:r w:rsidR="00174404">
              <w:rPr>
                <w:rFonts w:cstheme="minorHAnsi"/>
              </w:rPr>
              <w:t>student’s parent(s)/carer</w:t>
            </w:r>
            <w:r w:rsidR="00D37249">
              <w:rPr>
                <w:rFonts w:cstheme="minorHAnsi"/>
              </w:rPr>
              <w:t>(s)</w:t>
            </w:r>
            <w:r w:rsidR="008E5290">
              <w:rPr>
                <w:rFonts w:cstheme="minorHAnsi"/>
              </w:rPr>
              <w:t xml:space="preserve"> and/</w:t>
            </w:r>
            <w:r w:rsidR="009E2022" w:rsidRPr="00A9417A">
              <w:rPr>
                <w:rFonts w:cstheme="minorHAnsi"/>
              </w:rPr>
              <w:t>or other representative</w:t>
            </w:r>
            <w:r w:rsidR="008E5290">
              <w:rPr>
                <w:rFonts w:cstheme="minorHAnsi"/>
              </w:rPr>
              <w:t>.</w:t>
            </w:r>
          </w:p>
          <w:p w14:paraId="411A994C" w14:textId="77777777" w:rsidR="006D7BB9" w:rsidRDefault="006D7BB9" w:rsidP="009E2022">
            <w:pPr>
              <w:rPr>
                <w:rFonts w:cstheme="minorHAnsi"/>
              </w:rPr>
            </w:pPr>
          </w:p>
          <w:p w14:paraId="0B8A9686" w14:textId="77777777" w:rsidR="009E2022" w:rsidRPr="00A9417A" w:rsidRDefault="00D85D02" w:rsidP="009E20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Procedure:</w:t>
            </w:r>
          </w:p>
          <w:p w14:paraId="5EBD3811" w14:textId="641B1F78" w:rsidR="009E2022" w:rsidRDefault="009E2022" w:rsidP="00F510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D85D02">
              <w:rPr>
                <w:rFonts w:cstheme="minorHAnsi"/>
              </w:rPr>
              <w:t>A for</w:t>
            </w:r>
            <w:r w:rsidR="008E5290">
              <w:rPr>
                <w:rFonts w:cstheme="minorHAnsi"/>
              </w:rPr>
              <w:t xml:space="preserve">mal meeting will be held </w:t>
            </w:r>
            <w:r w:rsidR="008E5290" w:rsidRPr="00CB5C84">
              <w:rPr>
                <w:rFonts w:cstheme="minorHAnsi"/>
              </w:rPr>
              <w:t>within</w:t>
            </w:r>
            <w:r w:rsidRPr="00CB5C84">
              <w:rPr>
                <w:rFonts w:cstheme="minorHAnsi"/>
              </w:rPr>
              <w:t xml:space="preserve"> </w:t>
            </w:r>
            <w:r w:rsidR="005C1C1A">
              <w:rPr>
                <w:rFonts w:cstheme="minorHAnsi"/>
              </w:rPr>
              <w:t>seven</w:t>
            </w:r>
            <w:r w:rsidR="00CB5C84" w:rsidRPr="00CB5C84">
              <w:rPr>
                <w:rFonts w:cstheme="minorHAnsi"/>
              </w:rPr>
              <w:t xml:space="preserve"> days’ notice period</w:t>
            </w:r>
            <w:r w:rsidRPr="00D85D02">
              <w:rPr>
                <w:rFonts w:cstheme="minorHAnsi"/>
              </w:rPr>
              <w:t>.  The student will be informed o</w:t>
            </w:r>
            <w:r w:rsidR="00B0654B">
              <w:rPr>
                <w:rFonts w:cstheme="minorHAnsi"/>
              </w:rPr>
              <w:t xml:space="preserve">f their right </w:t>
            </w:r>
            <w:r w:rsidR="009F6B67">
              <w:rPr>
                <w:rFonts w:cstheme="minorHAnsi"/>
              </w:rPr>
              <w:t xml:space="preserve">to </w:t>
            </w:r>
            <w:r w:rsidR="00B0654B">
              <w:rPr>
                <w:rFonts w:cstheme="minorHAnsi"/>
              </w:rPr>
              <w:t>bring</w:t>
            </w:r>
            <w:r w:rsidR="009F6B67">
              <w:rPr>
                <w:rFonts w:cstheme="minorHAnsi"/>
              </w:rPr>
              <w:t xml:space="preserve"> a</w:t>
            </w:r>
            <w:r w:rsidRPr="00D85D02">
              <w:rPr>
                <w:rFonts w:cstheme="minorHAnsi"/>
              </w:rPr>
              <w:t xml:space="preserve"> parent or other representative to the meeting (information will be g</w:t>
            </w:r>
            <w:r w:rsidR="00174404">
              <w:rPr>
                <w:rFonts w:cstheme="minorHAnsi"/>
              </w:rPr>
              <w:t>iven regarding the Union of Students</w:t>
            </w:r>
            <w:r w:rsidRPr="00D85D02">
              <w:rPr>
                <w:rFonts w:cstheme="minorHAnsi"/>
              </w:rPr>
              <w:t>)</w:t>
            </w:r>
            <w:r w:rsidR="00F06ED1">
              <w:rPr>
                <w:rFonts w:cstheme="minorHAnsi"/>
              </w:rPr>
              <w:t xml:space="preserve">. Use </w:t>
            </w:r>
            <w:r w:rsidR="008E5290">
              <w:rPr>
                <w:rFonts w:cstheme="minorHAnsi"/>
              </w:rPr>
              <w:t xml:space="preserve">the </w:t>
            </w:r>
            <w:r w:rsidR="00F06ED1">
              <w:rPr>
                <w:rFonts w:cstheme="minorHAnsi"/>
              </w:rPr>
              <w:t>standard le</w:t>
            </w:r>
            <w:r w:rsidR="008E5290">
              <w:rPr>
                <w:rFonts w:cstheme="minorHAnsi"/>
              </w:rPr>
              <w:t>tter for the</w:t>
            </w:r>
            <w:r w:rsidR="00865A5E">
              <w:rPr>
                <w:rFonts w:cstheme="minorHAnsi"/>
              </w:rPr>
              <w:t xml:space="preserve"> invite</w:t>
            </w:r>
          </w:p>
          <w:p w14:paraId="2DB0AE77" w14:textId="14DEEA4E" w:rsidR="00773387" w:rsidRDefault="00865A5E" w:rsidP="00F510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3041FB">
              <w:rPr>
                <w:rFonts w:cstheme="minorHAnsi"/>
              </w:rPr>
              <w:t>Learner Journey T</w:t>
            </w:r>
            <w:r>
              <w:rPr>
                <w:rFonts w:cstheme="minorHAnsi"/>
              </w:rPr>
              <w:t>eam and S</w:t>
            </w:r>
            <w:r w:rsidR="00773387" w:rsidRPr="00773387">
              <w:rPr>
                <w:rFonts w:cstheme="minorHAnsi"/>
              </w:rPr>
              <w:t>ecur</w:t>
            </w:r>
            <w:r w:rsidR="00BF5DC6">
              <w:rPr>
                <w:rFonts w:cstheme="minorHAnsi"/>
              </w:rPr>
              <w:t xml:space="preserve">ity </w:t>
            </w:r>
            <w:r w:rsidR="001877D9">
              <w:rPr>
                <w:rFonts w:cstheme="minorHAnsi"/>
              </w:rPr>
              <w:t xml:space="preserve">(if applicable) </w:t>
            </w:r>
            <w:r w:rsidR="00BF5DC6">
              <w:rPr>
                <w:rFonts w:cstheme="minorHAnsi"/>
              </w:rPr>
              <w:t xml:space="preserve">to </w:t>
            </w:r>
            <w:r w:rsidR="00E476F1">
              <w:rPr>
                <w:rFonts w:cstheme="minorHAnsi"/>
              </w:rPr>
              <w:t>gather</w:t>
            </w:r>
            <w:r w:rsidR="00BF5DC6">
              <w:rPr>
                <w:rFonts w:cstheme="minorHAnsi"/>
              </w:rPr>
              <w:t xml:space="preserve"> relevant</w:t>
            </w:r>
            <w:r w:rsidR="00773387" w:rsidRPr="00773387">
              <w:rPr>
                <w:rFonts w:cstheme="minorHAnsi"/>
              </w:rPr>
              <w:t xml:space="preserve"> incident reports or witness statements. Information</w:t>
            </w:r>
            <w:r>
              <w:rPr>
                <w:rFonts w:cstheme="minorHAnsi"/>
              </w:rPr>
              <w:t xml:space="preserve"> will be kept centrally on the One D</w:t>
            </w:r>
            <w:r w:rsidR="00773387" w:rsidRPr="00773387">
              <w:rPr>
                <w:rFonts w:cstheme="minorHAnsi"/>
              </w:rPr>
              <w:t>rive</w:t>
            </w:r>
          </w:p>
          <w:p w14:paraId="195E66D7" w14:textId="77027356" w:rsidR="0007624E" w:rsidRDefault="00865A5E" w:rsidP="00F510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F06ED1">
              <w:rPr>
                <w:rFonts w:cstheme="minorHAnsi"/>
              </w:rPr>
              <w:t>Curriculum Leader</w:t>
            </w:r>
            <w:r w:rsidR="0007624E">
              <w:rPr>
                <w:rFonts w:cstheme="minorHAnsi"/>
              </w:rPr>
              <w:t xml:space="preserve"> arrang</w:t>
            </w:r>
            <w:r w:rsidR="00B0654B">
              <w:rPr>
                <w:rFonts w:cstheme="minorHAnsi"/>
              </w:rPr>
              <w:t>es for an invitation letter(s)</w:t>
            </w:r>
            <w:r w:rsidR="00796E13">
              <w:rPr>
                <w:rFonts w:cstheme="minorHAnsi"/>
              </w:rPr>
              <w:t xml:space="preserve"> to be</w:t>
            </w:r>
            <w:r w:rsidR="0007624E">
              <w:rPr>
                <w:rFonts w:cstheme="minorHAnsi"/>
              </w:rPr>
              <w:t xml:space="preserve"> sent to the student</w:t>
            </w:r>
            <w:r>
              <w:rPr>
                <w:rFonts w:cstheme="minorHAnsi"/>
              </w:rPr>
              <w:t>,</w:t>
            </w:r>
            <w:r w:rsidR="0007624E">
              <w:rPr>
                <w:rFonts w:cstheme="minorHAnsi"/>
              </w:rPr>
              <w:t xml:space="preserve"> with a copy to the parent</w:t>
            </w:r>
            <w:r w:rsidR="00174404">
              <w:rPr>
                <w:rFonts w:cstheme="minorHAnsi"/>
              </w:rPr>
              <w:t>/carers</w:t>
            </w:r>
            <w:r w:rsidR="0007624E">
              <w:rPr>
                <w:rFonts w:cstheme="minorHAnsi"/>
              </w:rPr>
              <w:t xml:space="preserve"> if </w:t>
            </w:r>
            <w:r>
              <w:rPr>
                <w:rFonts w:cstheme="minorHAnsi"/>
              </w:rPr>
              <w:t xml:space="preserve">the </w:t>
            </w:r>
            <w:r w:rsidR="0007624E">
              <w:rPr>
                <w:rFonts w:cstheme="minorHAnsi"/>
              </w:rPr>
              <w:t>student is under 18</w:t>
            </w:r>
            <w:r>
              <w:rPr>
                <w:rFonts w:cstheme="minorHAnsi"/>
              </w:rPr>
              <w:t>/</w:t>
            </w:r>
            <w:r w:rsidR="00566ADA">
              <w:rPr>
                <w:rFonts w:cstheme="minorHAnsi"/>
              </w:rPr>
              <w:t>SEN/</w:t>
            </w:r>
            <w:r w:rsidR="004B0F46">
              <w:rPr>
                <w:rFonts w:cstheme="minorHAnsi"/>
              </w:rPr>
              <w:t>LAC to inform them wh</w:t>
            </w:r>
            <w:r>
              <w:rPr>
                <w:rFonts w:cstheme="minorHAnsi"/>
              </w:rPr>
              <w:t>en the meeting is taking place</w:t>
            </w:r>
            <w:r w:rsidR="0007624E">
              <w:rPr>
                <w:rFonts w:cstheme="minorHAnsi"/>
              </w:rPr>
              <w:t xml:space="preserve"> (FE </w:t>
            </w:r>
            <w:r w:rsidR="00D37249">
              <w:rPr>
                <w:rFonts w:cstheme="minorHAnsi"/>
              </w:rPr>
              <w:t xml:space="preserve">Curriculum Support </w:t>
            </w:r>
            <w:r w:rsidR="0007624E">
              <w:rPr>
                <w:rFonts w:cstheme="minorHAnsi"/>
              </w:rPr>
              <w:t>will send out</w:t>
            </w:r>
            <w:r>
              <w:rPr>
                <w:rFonts w:cstheme="minorHAnsi"/>
              </w:rPr>
              <w:t xml:space="preserve"> the</w:t>
            </w:r>
            <w:r w:rsidR="0007624E">
              <w:rPr>
                <w:rFonts w:cstheme="minorHAnsi"/>
              </w:rPr>
              <w:t xml:space="preserve"> completed letters)</w:t>
            </w:r>
          </w:p>
          <w:p w14:paraId="559BF443" w14:textId="50A6A371" w:rsidR="004B0F46" w:rsidRDefault="00865A5E" w:rsidP="00F510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0245D7">
              <w:rPr>
                <w:rFonts w:cstheme="minorHAnsi"/>
              </w:rPr>
              <w:t xml:space="preserve">Student Mentor at Leek </w:t>
            </w:r>
            <w:r w:rsidR="00B0654B">
              <w:rPr>
                <w:rFonts w:cstheme="minorHAnsi"/>
              </w:rPr>
              <w:t>or Student Support Officer</w:t>
            </w:r>
            <w:r w:rsidR="000245D7">
              <w:rPr>
                <w:rFonts w:cstheme="minorHAnsi"/>
              </w:rPr>
              <w:t xml:space="preserve"> at Buxton</w:t>
            </w:r>
            <w:r w:rsidR="00773387">
              <w:rPr>
                <w:rFonts w:cstheme="minorHAnsi"/>
              </w:rPr>
              <w:t xml:space="preserve"> will attend to</w:t>
            </w:r>
            <w:r w:rsidR="00CF6340">
              <w:rPr>
                <w:rFonts w:cstheme="minorHAnsi"/>
              </w:rPr>
              <w:t xml:space="preserve"> advise </w:t>
            </w:r>
            <w:r w:rsidR="00B0654B">
              <w:rPr>
                <w:rFonts w:cstheme="minorHAnsi"/>
              </w:rPr>
              <w:t>on support services</w:t>
            </w:r>
          </w:p>
          <w:p w14:paraId="5AF683FB" w14:textId="5FD91EC4" w:rsidR="006037D1" w:rsidRPr="005D0444" w:rsidRDefault="00865A5E" w:rsidP="00F510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0245D7">
              <w:rPr>
                <w:rFonts w:cstheme="minorHAnsi"/>
              </w:rPr>
              <w:t>Curriculum Lead</w:t>
            </w:r>
            <w:r w:rsidR="00D37249">
              <w:rPr>
                <w:rFonts w:cstheme="minorHAnsi"/>
              </w:rPr>
              <w:t>er</w:t>
            </w:r>
            <w:r w:rsidR="00ED2322">
              <w:rPr>
                <w:rFonts w:cstheme="minorHAnsi"/>
              </w:rPr>
              <w:t xml:space="preserve"> to r</w:t>
            </w:r>
            <w:r w:rsidR="004003EC">
              <w:rPr>
                <w:rFonts w:cstheme="minorHAnsi"/>
              </w:rPr>
              <w:t xml:space="preserve">ecord on </w:t>
            </w:r>
            <w:r w:rsidR="004003EC" w:rsidRPr="00B90749">
              <w:rPr>
                <w:rFonts w:cstheme="minorHAnsi"/>
                <w:i/>
              </w:rPr>
              <w:t>eTrackr</w:t>
            </w:r>
            <w:r w:rsidR="002D48C4">
              <w:rPr>
                <w:rFonts w:cstheme="minorHAnsi"/>
                <w:i/>
              </w:rPr>
              <w:t>/Smart A</w:t>
            </w:r>
            <w:r w:rsidR="00DD08C9">
              <w:rPr>
                <w:rFonts w:cstheme="minorHAnsi"/>
                <w:i/>
              </w:rPr>
              <w:t>ssessor</w:t>
            </w:r>
            <w:r w:rsidR="004003EC">
              <w:rPr>
                <w:rFonts w:cstheme="minorHAnsi"/>
              </w:rPr>
              <w:t xml:space="preserve"> </w:t>
            </w:r>
            <w:r w:rsidR="006037D1">
              <w:rPr>
                <w:rFonts w:cstheme="minorHAnsi"/>
              </w:rPr>
              <w:t xml:space="preserve">(at </w:t>
            </w:r>
            <w:r>
              <w:rPr>
                <w:rFonts w:cstheme="minorHAnsi"/>
              </w:rPr>
              <w:t xml:space="preserve">the </w:t>
            </w:r>
            <w:r w:rsidR="006037D1">
              <w:rPr>
                <w:rFonts w:cstheme="minorHAnsi"/>
              </w:rPr>
              <w:t xml:space="preserve">time of concern) </w:t>
            </w:r>
            <w:r w:rsidR="006037D1" w:rsidRPr="005D044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 w:rsidR="006037D1" w:rsidRPr="005D0444">
              <w:rPr>
                <w:rFonts w:cstheme="minorHAnsi"/>
              </w:rPr>
              <w:t xml:space="preserve">date of </w:t>
            </w:r>
            <w:r>
              <w:rPr>
                <w:rFonts w:cstheme="minorHAnsi"/>
              </w:rPr>
              <w:t xml:space="preserve">the </w:t>
            </w:r>
            <w:r w:rsidR="006037D1" w:rsidRPr="005D0444">
              <w:rPr>
                <w:rFonts w:cstheme="minorHAnsi"/>
              </w:rPr>
              <w:t>meeting to be held</w:t>
            </w:r>
          </w:p>
          <w:p w14:paraId="665D97AD" w14:textId="3B737093" w:rsidR="00CF6639" w:rsidRPr="00CF6639" w:rsidRDefault="00CF6639" w:rsidP="00F510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Change</w:t>
            </w:r>
            <w:r w:rsidR="00D100A1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disciplinary st</w:t>
            </w:r>
            <w:r w:rsidR="00203005">
              <w:rPr>
                <w:rFonts w:cstheme="minorHAnsi"/>
              </w:rPr>
              <w:t>atus to ‘Stage</w:t>
            </w:r>
            <w:r>
              <w:rPr>
                <w:rFonts w:cstheme="minorHAnsi"/>
              </w:rPr>
              <w:t xml:space="preserve"> 2’ from </w:t>
            </w:r>
            <w:r w:rsidR="00865A5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student home page</w:t>
            </w:r>
          </w:p>
          <w:p w14:paraId="3E3225A0" w14:textId="52031180" w:rsidR="006037D1" w:rsidRDefault="004B0F46" w:rsidP="00F510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Actions agreed at the meeting are </w:t>
            </w:r>
            <w:r w:rsidR="006037D1">
              <w:rPr>
                <w:rFonts w:cstheme="minorHAnsi"/>
              </w:rPr>
              <w:t xml:space="preserve">written on </w:t>
            </w:r>
            <w:r w:rsidR="006037D1" w:rsidRPr="00B90749">
              <w:rPr>
                <w:rFonts w:cstheme="minorHAnsi"/>
                <w:i/>
              </w:rPr>
              <w:t>eTrackr</w:t>
            </w:r>
            <w:r w:rsidR="00DD08C9">
              <w:rPr>
                <w:rFonts w:cstheme="minorHAnsi"/>
                <w:i/>
              </w:rPr>
              <w:t>/</w:t>
            </w:r>
            <w:r w:rsidR="00865A5E">
              <w:rPr>
                <w:rFonts w:cstheme="minorHAnsi"/>
                <w:i/>
              </w:rPr>
              <w:t>Smart A</w:t>
            </w:r>
            <w:r w:rsidR="00DD08C9">
              <w:rPr>
                <w:rFonts w:cstheme="minorHAnsi"/>
                <w:i/>
              </w:rPr>
              <w:t>ssessor</w:t>
            </w:r>
            <w:r w:rsidR="006037D1">
              <w:rPr>
                <w:rFonts w:cstheme="minorHAnsi"/>
              </w:rPr>
              <w:t xml:space="preserve"> </w:t>
            </w:r>
            <w:r w:rsidR="00D137D7">
              <w:rPr>
                <w:rFonts w:cstheme="minorHAnsi"/>
              </w:rPr>
              <w:t xml:space="preserve">by the </w:t>
            </w:r>
            <w:r w:rsidR="000245D7">
              <w:rPr>
                <w:rFonts w:cstheme="minorHAnsi"/>
              </w:rPr>
              <w:t>Curriculum Lead</w:t>
            </w:r>
            <w:r w:rsidR="00D37249">
              <w:rPr>
                <w:rFonts w:cstheme="minorHAnsi"/>
              </w:rPr>
              <w:t>er</w:t>
            </w:r>
            <w:r w:rsidR="000245D7">
              <w:rPr>
                <w:rFonts w:cstheme="minorHAnsi"/>
              </w:rPr>
              <w:t xml:space="preserve"> or </w:t>
            </w:r>
            <w:r w:rsidR="00CF6340">
              <w:rPr>
                <w:rFonts w:cstheme="minorHAnsi"/>
              </w:rPr>
              <w:t xml:space="preserve">Course </w:t>
            </w:r>
            <w:r w:rsidR="00D137D7">
              <w:rPr>
                <w:rFonts w:cstheme="minorHAnsi"/>
              </w:rPr>
              <w:t xml:space="preserve">Tutor </w:t>
            </w:r>
            <w:r w:rsidR="00CF6340">
              <w:rPr>
                <w:rFonts w:cstheme="minorHAnsi"/>
              </w:rPr>
              <w:t>throug</w:t>
            </w:r>
            <w:r w:rsidR="00B0654B">
              <w:rPr>
                <w:rFonts w:cstheme="minorHAnsi"/>
              </w:rPr>
              <w:t xml:space="preserve">h updating any actions in the Action Plan Section on </w:t>
            </w:r>
            <w:r w:rsidR="00B0654B" w:rsidRPr="00DD08C9">
              <w:rPr>
                <w:rFonts w:cstheme="minorHAnsi"/>
                <w:i/>
              </w:rPr>
              <w:t>e</w:t>
            </w:r>
            <w:r w:rsidR="00865A5E">
              <w:rPr>
                <w:rFonts w:cstheme="minorHAnsi"/>
                <w:i/>
              </w:rPr>
              <w:t>T</w:t>
            </w:r>
            <w:r w:rsidR="00B0654B" w:rsidRPr="00DD08C9">
              <w:rPr>
                <w:rFonts w:cstheme="minorHAnsi"/>
                <w:i/>
              </w:rPr>
              <w:t>rackr</w:t>
            </w:r>
            <w:r w:rsidR="00865A5E">
              <w:rPr>
                <w:rFonts w:cstheme="minorHAnsi"/>
                <w:i/>
              </w:rPr>
              <w:t>/Smart A</w:t>
            </w:r>
            <w:r w:rsidR="00DD08C9" w:rsidRPr="00DD08C9">
              <w:rPr>
                <w:rFonts w:cstheme="minorHAnsi"/>
                <w:i/>
              </w:rPr>
              <w:t>ssessor</w:t>
            </w:r>
            <w:r w:rsidR="00B0654B">
              <w:rPr>
                <w:rFonts w:cstheme="minorHAnsi"/>
              </w:rPr>
              <w:t xml:space="preserve"> (Pastoral Support)</w:t>
            </w:r>
          </w:p>
          <w:p w14:paraId="24DA451E" w14:textId="56602C8F" w:rsidR="009E2022" w:rsidRPr="00B0654B" w:rsidRDefault="00B0654B" w:rsidP="00F510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0654B">
              <w:rPr>
                <w:rFonts w:cstheme="minorHAnsi"/>
              </w:rPr>
              <w:t xml:space="preserve">Actions also added to </w:t>
            </w:r>
            <w:r w:rsidRPr="00E81FDB">
              <w:rPr>
                <w:rFonts w:cstheme="minorHAnsi"/>
              </w:rPr>
              <w:t xml:space="preserve">the </w:t>
            </w:r>
            <w:r w:rsidR="00E81FDB" w:rsidRPr="00E81FDB">
              <w:rPr>
                <w:rFonts w:cstheme="minorHAnsi"/>
              </w:rPr>
              <w:t>Stage 2 Disciplinary form</w:t>
            </w:r>
            <w:r w:rsidRPr="00E81FDB">
              <w:rPr>
                <w:rFonts w:cstheme="minorHAnsi"/>
              </w:rPr>
              <w:t>,</w:t>
            </w:r>
            <w:r w:rsidRPr="00B0654B">
              <w:rPr>
                <w:rFonts w:cstheme="minorHAnsi"/>
              </w:rPr>
              <w:t xml:space="preserve"> signed by students and given at the meeting to </w:t>
            </w:r>
            <w:r w:rsidR="00865A5E">
              <w:rPr>
                <w:rFonts w:cstheme="minorHAnsi"/>
              </w:rPr>
              <w:t xml:space="preserve">the </w:t>
            </w:r>
            <w:r w:rsidRPr="00B0654B">
              <w:rPr>
                <w:rFonts w:cstheme="minorHAnsi"/>
              </w:rPr>
              <w:t>student and parent</w:t>
            </w:r>
            <w:r w:rsidR="00865A5E">
              <w:rPr>
                <w:rFonts w:cstheme="minorHAnsi"/>
              </w:rPr>
              <w:t>(s)</w:t>
            </w:r>
          </w:p>
          <w:p w14:paraId="649A4924" w14:textId="4FC6D1CA" w:rsidR="003502BF" w:rsidRPr="003502BF" w:rsidRDefault="00865A5E" w:rsidP="00F510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Curriculum Leader</w:t>
            </w:r>
            <w:r w:rsidR="00B0654B">
              <w:rPr>
                <w:rFonts w:cstheme="minorHAnsi"/>
              </w:rPr>
              <w:t xml:space="preserve"> will liaise with Curriculum Support and send</w:t>
            </w:r>
            <w:r w:rsidR="003502BF" w:rsidRPr="003502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 </w:t>
            </w:r>
            <w:r w:rsidR="003502BF" w:rsidRPr="003502BF">
              <w:rPr>
                <w:rFonts w:cstheme="minorHAnsi"/>
              </w:rPr>
              <w:t>letter conf</w:t>
            </w:r>
            <w:r w:rsidR="00765B60">
              <w:rPr>
                <w:rFonts w:cstheme="minorHAnsi"/>
              </w:rPr>
              <w:t xml:space="preserve">irming </w:t>
            </w:r>
            <w:r>
              <w:rPr>
                <w:rFonts w:cstheme="minorHAnsi"/>
              </w:rPr>
              <w:t xml:space="preserve">the </w:t>
            </w:r>
            <w:r w:rsidR="00765B60">
              <w:rPr>
                <w:rFonts w:cstheme="minorHAnsi"/>
              </w:rPr>
              <w:t xml:space="preserve">decision to </w:t>
            </w:r>
            <w:r>
              <w:rPr>
                <w:rFonts w:cstheme="minorHAnsi"/>
              </w:rPr>
              <w:t xml:space="preserve">the </w:t>
            </w:r>
            <w:r w:rsidR="003502BF" w:rsidRPr="003502BF">
              <w:rPr>
                <w:rFonts w:cstheme="minorHAnsi"/>
              </w:rPr>
              <w:t>student.  If the student is under 18</w:t>
            </w:r>
            <w:r>
              <w:rPr>
                <w:rFonts w:cstheme="minorHAnsi"/>
              </w:rPr>
              <w:t>,</w:t>
            </w:r>
            <w:r w:rsidR="003502BF" w:rsidRPr="003502BF">
              <w:rPr>
                <w:rFonts w:cstheme="minorHAnsi"/>
              </w:rPr>
              <w:t xml:space="preserve"> a copy will be sent to </w:t>
            </w:r>
            <w:r>
              <w:rPr>
                <w:rFonts w:cstheme="minorHAnsi"/>
              </w:rPr>
              <w:t xml:space="preserve">the </w:t>
            </w:r>
            <w:r w:rsidR="003502BF" w:rsidRPr="003502BF">
              <w:rPr>
                <w:rFonts w:cstheme="minorHAnsi"/>
              </w:rPr>
              <w:t>parent(s)/</w:t>
            </w:r>
            <w:r w:rsidR="006F1958">
              <w:rPr>
                <w:rFonts w:cstheme="minorHAnsi"/>
              </w:rPr>
              <w:t>carer(s)</w:t>
            </w:r>
          </w:p>
          <w:p w14:paraId="6B19E861" w14:textId="52879BA8" w:rsidR="00CA6507" w:rsidRPr="005D0444" w:rsidRDefault="003502BF" w:rsidP="00F5101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If a student does not attend the meeti</w:t>
            </w:r>
            <w:r w:rsidR="000922B7">
              <w:rPr>
                <w:rFonts w:cstheme="minorHAnsi"/>
              </w:rPr>
              <w:t>ng</w:t>
            </w:r>
            <w:r w:rsidR="00865A5E">
              <w:rPr>
                <w:rFonts w:cstheme="minorHAnsi"/>
              </w:rPr>
              <w:t>,</w:t>
            </w:r>
            <w:r w:rsidR="000922B7">
              <w:rPr>
                <w:rFonts w:cstheme="minorHAnsi"/>
              </w:rPr>
              <w:t xml:space="preserve"> a second meeting is arranged. I</w:t>
            </w:r>
            <w:r>
              <w:rPr>
                <w:rFonts w:cstheme="minorHAnsi"/>
              </w:rPr>
              <w:t>f the</w:t>
            </w:r>
            <w:r w:rsidR="009B5D32">
              <w:rPr>
                <w:rFonts w:cstheme="minorHAnsi"/>
              </w:rPr>
              <w:t xml:space="preserve"> second is not attended without</w:t>
            </w:r>
            <w:r w:rsidR="00865A5E">
              <w:rPr>
                <w:rFonts w:cstheme="minorHAnsi"/>
              </w:rPr>
              <w:t xml:space="preserve"> good cause,</w:t>
            </w:r>
            <w:r>
              <w:rPr>
                <w:rFonts w:cstheme="minorHAnsi"/>
              </w:rPr>
              <w:t xml:space="preserve"> the student move</w:t>
            </w:r>
            <w:r w:rsidR="000922B7">
              <w:rPr>
                <w:rFonts w:cstheme="minorHAnsi"/>
              </w:rPr>
              <w:t>s</w:t>
            </w:r>
            <w:r w:rsidR="009B5D32">
              <w:rPr>
                <w:rFonts w:cstheme="minorHAnsi"/>
              </w:rPr>
              <w:t xml:space="preserve"> directly to a </w:t>
            </w:r>
            <w:r w:rsidR="00CA6507">
              <w:rPr>
                <w:rFonts w:cstheme="minorHAnsi"/>
              </w:rPr>
              <w:t>Stage 3</w:t>
            </w:r>
            <w:r w:rsidR="00CA6507" w:rsidRPr="005D0444">
              <w:rPr>
                <w:rFonts w:cstheme="minorHAnsi"/>
              </w:rPr>
              <w:t xml:space="preserve"> Disciplinary</w:t>
            </w:r>
          </w:p>
          <w:p w14:paraId="262CF3E6" w14:textId="359D357E" w:rsidR="00B0654B" w:rsidRPr="00B0654B" w:rsidRDefault="00B0654B" w:rsidP="00B0654B">
            <w:pPr>
              <w:pStyle w:val="ListParagraph"/>
              <w:rPr>
                <w:rFonts w:cstheme="minorHAnsi"/>
              </w:rPr>
            </w:pPr>
          </w:p>
          <w:p w14:paraId="7F36177A" w14:textId="77777777" w:rsidR="00E476F1" w:rsidRDefault="00FF66B9" w:rsidP="00264E59">
            <w:pPr>
              <w:rPr>
                <w:rFonts w:cstheme="minorHAnsi"/>
              </w:rPr>
            </w:pPr>
            <w:r w:rsidRPr="00264E59">
              <w:rPr>
                <w:rFonts w:cstheme="minorHAnsi"/>
                <w:b/>
              </w:rPr>
              <w:t>Sanctions:</w:t>
            </w:r>
            <w:r w:rsidR="000C7993" w:rsidRPr="00264E59">
              <w:rPr>
                <w:rFonts w:cstheme="minorHAnsi"/>
              </w:rPr>
              <w:t xml:space="preserve"> </w:t>
            </w:r>
          </w:p>
          <w:p w14:paraId="31412A28" w14:textId="77777777" w:rsidR="00E476F1" w:rsidRPr="00E476F1" w:rsidRDefault="000245D7" w:rsidP="00F510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E476F1">
              <w:rPr>
                <w:rFonts w:cstheme="minorHAnsi"/>
              </w:rPr>
              <w:t>Curriculum Lead</w:t>
            </w:r>
            <w:r w:rsidR="00D37249" w:rsidRPr="00E476F1">
              <w:rPr>
                <w:rFonts w:cstheme="minorHAnsi"/>
              </w:rPr>
              <w:t>er</w:t>
            </w:r>
            <w:r w:rsidRPr="00E476F1">
              <w:rPr>
                <w:rFonts w:cstheme="minorHAnsi"/>
              </w:rPr>
              <w:t>/</w:t>
            </w:r>
            <w:r w:rsidR="003502BF" w:rsidRPr="00E476F1">
              <w:rPr>
                <w:rFonts w:cstheme="minorHAnsi"/>
              </w:rPr>
              <w:t xml:space="preserve">Course Tutor to monitor </w:t>
            </w:r>
            <w:r w:rsidR="009B5D32" w:rsidRPr="00E476F1">
              <w:rPr>
                <w:rFonts w:cstheme="minorHAnsi"/>
              </w:rPr>
              <w:t xml:space="preserve">the </w:t>
            </w:r>
            <w:r w:rsidR="003502BF" w:rsidRPr="00E476F1">
              <w:rPr>
                <w:rFonts w:cstheme="minorHAnsi"/>
              </w:rPr>
              <w:t xml:space="preserve">student and hold a review meeting within 2 </w:t>
            </w:r>
            <w:r w:rsidR="00B0654B" w:rsidRPr="00E476F1">
              <w:rPr>
                <w:rFonts w:cstheme="minorHAnsi"/>
              </w:rPr>
              <w:t xml:space="preserve">weeks </w:t>
            </w:r>
          </w:p>
          <w:p w14:paraId="4D393F96" w14:textId="505D0515" w:rsidR="00CA6507" w:rsidRDefault="00CA6507" w:rsidP="00F510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C15285">
              <w:rPr>
                <w:rFonts w:cstheme="minorHAnsi"/>
              </w:rPr>
              <w:t xml:space="preserve">If the actions have been met </w:t>
            </w:r>
            <w:r>
              <w:rPr>
                <w:rFonts w:cstheme="minorHAnsi"/>
              </w:rPr>
              <w:t>and behaviour has improved, then close the stage 2 down</w:t>
            </w:r>
            <w:r w:rsidRPr="00C15285">
              <w:rPr>
                <w:rFonts w:cstheme="minorHAnsi"/>
              </w:rPr>
              <w:t xml:space="preserve"> </w:t>
            </w:r>
          </w:p>
          <w:p w14:paraId="35D294A0" w14:textId="0A86F27C" w:rsidR="00CA6507" w:rsidRPr="005D0444" w:rsidRDefault="00CA6507" w:rsidP="00F5101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</w:t>
            </w:r>
            <w:r w:rsidRPr="00E476F1">
              <w:rPr>
                <w:rFonts w:cstheme="minorHAnsi"/>
              </w:rPr>
              <w:t xml:space="preserve">f </w:t>
            </w:r>
            <w:r>
              <w:rPr>
                <w:rFonts w:cstheme="minorHAnsi"/>
              </w:rPr>
              <w:t xml:space="preserve">the </w:t>
            </w:r>
            <w:r w:rsidRPr="00E476F1">
              <w:rPr>
                <w:rFonts w:cstheme="minorHAnsi"/>
              </w:rPr>
              <w:t xml:space="preserve">concern persists agree further actions </w:t>
            </w:r>
            <w:r>
              <w:rPr>
                <w:rFonts w:cstheme="minorHAnsi"/>
              </w:rPr>
              <w:t xml:space="preserve">that </w:t>
            </w:r>
            <w:r w:rsidRPr="00E476F1">
              <w:rPr>
                <w:rFonts w:cstheme="minorHAnsi"/>
              </w:rPr>
              <w:t xml:space="preserve">may include escalating to </w:t>
            </w:r>
            <w:r>
              <w:rPr>
                <w:rFonts w:cstheme="minorHAnsi"/>
              </w:rPr>
              <w:t xml:space="preserve">Stage 3 </w:t>
            </w:r>
            <w:r w:rsidRPr="005D0444">
              <w:rPr>
                <w:rFonts w:cstheme="minorHAnsi"/>
              </w:rPr>
              <w:t>Disciplinary</w:t>
            </w:r>
          </w:p>
          <w:p w14:paraId="067F2CD5" w14:textId="4513EC51" w:rsidR="003502BF" w:rsidRPr="00E476F1" w:rsidRDefault="003502BF" w:rsidP="00F510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E476F1">
              <w:rPr>
                <w:rFonts w:cstheme="minorHAnsi"/>
                <w:i/>
              </w:rPr>
              <w:t>eTrackr</w:t>
            </w:r>
            <w:r w:rsidRPr="00E476F1">
              <w:rPr>
                <w:rFonts w:cstheme="minorHAnsi"/>
              </w:rPr>
              <w:t xml:space="preserve"> </w:t>
            </w:r>
            <w:r w:rsidR="00DD08C9" w:rsidRPr="00E476F1">
              <w:rPr>
                <w:rFonts w:cstheme="minorHAnsi"/>
              </w:rPr>
              <w:t>/</w:t>
            </w:r>
            <w:r w:rsidR="009B5D32" w:rsidRPr="00E476F1">
              <w:rPr>
                <w:rFonts w:cstheme="minorHAnsi"/>
                <w:i/>
              </w:rPr>
              <w:t>Smart A</w:t>
            </w:r>
            <w:r w:rsidR="00DD08C9" w:rsidRPr="00E476F1">
              <w:rPr>
                <w:rFonts w:cstheme="minorHAnsi"/>
                <w:i/>
              </w:rPr>
              <w:t>ssessor</w:t>
            </w:r>
            <w:r w:rsidR="00DD08C9" w:rsidRPr="00E476F1">
              <w:rPr>
                <w:rFonts w:cstheme="minorHAnsi"/>
              </w:rPr>
              <w:t xml:space="preserve"> </w:t>
            </w:r>
            <w:r w:rsidRPr="00E476F1">
              <w:rPr>
                <w:rFonts w:cstheme="minorHAnsi"/>
              </w:rPr>
              <w:t>will be updated by the Course Tutor</w:t>
            </w:r>
            <w:r w:rsidR="00BF5DC6" w:rsidRPr="00E476F1">
              <w:rPr>
                <w:rFonts w:cstheme="minorHAnsi"/>
              </w:rPr>
              <w:t xml:space="preserve">. </w:t>
            </w:r>
          </w:p>
          <w:p w14:paraId="57E7AC16" w14:textId="77777777" w:rsidR="003502BF" w:rsidRPr="00E476F1" w:rsidRDefault="003502BF" w:rsidP="00CA6507">
            <w:pPr>
              <w:pStyle w:val="ListParagraph"/>
              <w:rPr>
                <w:rFonts w:cstheme="minorHAnsi"/>
              </w:rPr>
            </w:pPr>
          </w:p>
          <w:p w14:paraId="0C520D18" w14:textId="77777777" w:rsidR="009B5D32" w:rsidRDefault="009B5D32" w:rsidP="009B5D32">
            <w:pPr>
              <w:rPr>
                <w:rFonts w:cstheme="minorHAnsi"/>
              </w:rPr>
            </w:pPr>
            <w:r w:rsidRPr="0011445D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LAC issues must be raised with the College link advisor in the Learner Journey Team -</w:t>
            </w:r>
          </w:p>
          <w:p w14:paraId="42CCFCBA" w14:textId="522FE5CA" w:rsidR="009B5D32" w:rsidRDefault="009B5D32" w:rsidP="009B5D32">
            <w:pPr>
              <w:rPr>
                <w:rFonts w:cstheme="minorHAnsi"/>
              </w:rPr>
            </w:pPr>
            <w:r w:rsidRPr="005D0444">
              <w:rPr>
                <w:rFonts w:cstheme="minorHAnsi"/>
              </w:rPr>
              <w:t>Katie Lawson</w:t>
            </w:r>
            <w:r>
              <w:rPr>
                <w:rFonts w:cstheme="minorHAnsi"/>
              </w:rPr>
              <w:t xml:space="preserve"> </w:t>
            </w:r>
            <w:r w:rsidRPr="005D0444">
              <w:rPr>
                <w:rFonts w:cstheme="minorHAnsi"/>
              </w:rPr>
              <w:t>(Leek)</w:t>
            </w:r>
            <w:r>
              <w:rPr>
                <w:rFonts w:cstheme="minorHAnsi"/>
              </w:rPr>
              <w:t xml:space="preserve"> and </w:t>
            </w:r>
            <w:r w:rsidRPr="005D0444">
              <w:rPr>
                <w:rFonts w:cstheme="minorHAnsi"/>
              </w:rPr>
              <w:t xml:space="preserve">Emma Kilbane </w:t>
            </w:r>
            <w:r>
              <w:rPr>
                <w:rFonts w:cstheme="minorHAnsi"/>
              </w:rPr>
              <w:t>(Buxton).</w:t>
            </w:r>
          </w:p>
          <w:p w14:paraId="128F4E47" w14:textId="77777777" w:rsidR="004625AC" w:rsidRPr="005D0444" w:rsidRDefault="004625AC" w:rsidP="009B5D32">
            <w:pPr>
              <w:rPr>
                <w:rFonts w:cstheme="minorHAnsi"/>
              </w:rPr>
            </w:pPr>
          </w:p>
          <w:p w14:paraId="3BA8F4AD" w14:textId="77777777" w:rsidR="009E2022" w:rsidRPr="00A9417A" w:rsidRDefault="009E2022" w:rsidP="003502BF">
            <w:pPr>
              <w:rPr>
                <w:rFonts w:cstheme="minorHAnsi"/>
              </w:rPr>
            </w:pPr>
          </w:p>
        </w:tc>
      </w:tr>
      <w:tr w:rsidR="009E2022" w14:paraId="4BE7EE3F" w14:textId="77777777" w:rsidTr="00B214C0">
        <w:tc>
          <w:tcPr>
            <w:tcW w:w="1276" w:type="dxa"/>
            <w:shd w:val="clear" w:color="auto" w:fill="FF7C80"/>
          </w:tcPr>
          <w:p w14:paraId="339F0CB4" w14:textId="71C48D79" w:rsidR="004625AC" w:rsidRDefault="004625AC" w:rsidP="00FD49AF"/>
          <w:p w14:paraId="2A7FAC20" w14:textId="06694A9B" w:rsidR="001A0A6B" w:rsidRDefault="0090155A" w:rsidP="00FD49AF">
            <w:r>
              <w:t xml:space="preserve">Stage 3 </w:t>
            </w:r>
            <w:r w:rsidR="001A0A6B">
              <w:t>Disciplinary</w:t>
            </w:r>
          </w:p>
          <w:p w14:paraId="105FC812" w14:textId="641E74A4" w:rsidR="00026144" w:rsidRDefault="00026144" w:rsidP="00FD49AF"/>
          <w:p w14:paraId="7EFB0B5B" w14:textId="41442922" w:rsidR="009E2022" w:rsidRDefault="009E2022" w:rsidP="00FD49AF"/>
        </w:tc>
        <w:tc>
          <w:tcPr>
            <w:tcW w:w="8647" w:type="dxa"/>
            <w:shd w:val="clear" w:color="auto" w:fill="auto"/>
          </w:tcPr>
          <w:p w14:paraId="33229DC2" w14:textId="2A52BAAD" w:rsidR="006D7BB9" w:rsidRPr="004625AC" w:rsidRDefault="004625AC" w:rsidP="009E2022">
            <w:pPr>
              <w:rPr>
                <w:rFonts w:cstheme="minorHAnsi"/>
              </w:rPr>
            </w:pPr>
            <w:r>
              <w:rPr>
                <w:rFonts w:cstheme="minorHAnsi"/>
              </w:rPr>
              <w:t>A Stage 3 D</w:t>
            </w:r>
            <w:r w:rsidR="00026144">
              <w:rPr>
                <w:rFonts w:cstheme="minorHAnsi"/>
              </w:rPr>
              <w:t>isciplin</w:t>
            </w:r>
            <w:r>
              <w:rPr>
                <w:rFonts w:cstheme="minorHAnsi"/>
              </w:rPr>
              <w:t>ary will be instigated if either:</w:t>
            </w:r>
            <w:r w:rsidR="00CA6507">
              <w:rPr>
                <w:rFonts w:cstheme="minorHAnsi"/>
              </w:rPr>
              <w:t xml:space="preserve"> </w:t>
            </w:r>
            <w:r w:rsidR="00026144">
              <w:rPr>
                <w:rFonts w:cstheme="minorHAnsi"/>
              </w:rPr>
              <w:t>Actions from Stage 2 have not been met</w:t>
            </w:r>
            <w:r>
              <w:rPr>
                <w:rFonts w:cstheme="minorHAnsi"/>
              </w:rPr>
              <w:t xml:space="preserve"> or the behaviour warrants a Stage 3 Disciplinary</w:t>
            </w:r>
            <w:r w:rsidR="00566ADA">
              <w:rPr>
                <w:rFonts w:cstheme="minorHAnsi"/>
              </w:rPr>
              <w:t>.  Th</w:t>
            </w:r>
            <w:r w:rsidR="00026144">
              <w:rPr>
                <w:rFonts w:cstheme="minorHAnsi"/>
              </w:rPr>
              <w:t>e Curriculum Leader</w:t>
            </w:r>
            <w:r w:rsidR="000660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 notify SLT.</w:t>
            </w:r>
            <w:r w:rsidR="00026144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S</w:t>
            </w:r>
            <w:r w:rsidR="00026144" w:rsidRPr="00773387">
              <w:rPr>
                <w:rFonts w:cstheme="minorHAnsi"/>
                <w:b/>
              </w:rPr>
              <w:t>ee Appendix 1 for definition</w:t>
            </w:r>
            <w:r w:rsidR="002D48C4">
              <w:rPr>
                <w:rFonts w:cstheme="minorHAnsi"/>
                <w:b/>
              </w:rPr>
              <w:t xml:space="preserve"> and examples</w:t>
            </w:r>
            <w:r w:rsidR="00026144">
              <w:rPr>
                <w:rFonts w:cstheme="minorHAnsi"/>
              </w:rPr>
              <w:t xml:space="preserve">. </w:t>
            </w:r>
            <w:r w:rsidR="006D7BB9">
              <w:rPr>
                <w:rFonts w:cstheme="minorHAnsi"/>
                <w:b/>
              </w:rPr>
              <w:t xml:space="preserve">  </w:t>
            </w:r>
          </w:p>
          <w:p w14:paraId="520AF4DE" w14:textId="77777777" w:rsidR="009E2022" w:rsidRPr="00A9417A" w:rsidRDefault="009E2022" w:rsidP="009E2022">
            <w:pPr>
              <w:rPr>
                <w:rFonts w:cstheme="minorHAnsi"/>
                <w:b/>
              </w:rPr>
            </w:pPr>
          </w:p>
          <w:p w14:paraId="0960B6E1" w14:textId="77777777" w:rsidR="00CB191B" w:rsidRDefault="00CB191B" w:rsidP="00CB191B">
            <w:pPr>
              <w:spacing w:after="200" w:line="276" w:lineRule="auto"/>
              <w:rPr>
                <w:rFonts w:cstheme="minorHAnsi"/>
                <w:b/>
              </w:rPr>
            </w:pPr>
            <w:r w:rsidRPr="00CB191B">
              <w:rPr>
                <w:rFonts w:cstheme="minorHAnsi"/>
                <w:b/>
              </w:rPr>
              <w:t>Procedure:</w:t>
            </w:r>
          </w:p>
          <w:p w14:paraId="46D5209D" w14:textId="1617E1D2" w:rsidR="009E2022" w:rsidRPr="00CB191B" w:rsidRDefault="009B6D12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Evidence is gathered </w:t>
            </w:r>
            <w:r w:rsidR="00D37249">
              <w:rPr>
                <w:rFonts w:cstheme="minorHAnsi"/>
              </w:rPr>
              <w:t xml:space="preserve">by </w:t>
            </w:r>
            <w:r>
              <w:rPr>
                <w:rFonts w:cstheme="minorHAnsi"/>
              </w:rPr>
              <w:t>the Curriculum Leader</w:t>
            </w:r>
            <w:r w:rsidR="004625AC">
              <w:rPr>
                <w:rFonts w:cstheme="minorHAnsi"/>
              </w:rPr>
              <w:t xml:space="preserve"> for a Stage</w:t>
            </w:r>
            <w:r w:rsidR="00026144">
              <w:rPr>
                <w:rFonts w:cstheme="minorHAnsi"/>
              </w:rPr>
              <w:t xml:space="preserve"> 3 </w:t>
            </w:r>
            <w:r w:rsidR="00D100A1">
              <w:rPr>
                <w:rFonts w:cstheme="minorHAnsi"/>
              </w:rPr>
              <w:t xml:space="preserve">Disciplinary </w:t>
            </w:r>
            <w:r w:rsidR="00D441DA">
              <w:rPr>
                <w:rFonts w:cstheme="minorHAnsi"/>
              </w:rPr>
              <w:t xml:space="preserve">and evidence is kept on </w:t>
            </w:r>
            <w:r w:rsidR="00D441DA" w:rsidRPr="00D441DA">
              <w:rPr>
                <w:rFonts w:cstheme="minorHAnsi"/>
                <w:highlight w:val="yellow"/>
              </w:rPr>
              <w:t>TBC</w:t>
            </w:r>
          </w:p>
          <w:p w14:paraId="7950FB8D" w14:textId="2E8E2FEC" w:rsidR="009E2022" w:rsidRDefault="00AF7B49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m</w:t>
            </w:r>
            <w:r w:rsidR="00026144">
              <w:rPr>
                <w:rFonts w:cstheme="minorHAnsi"/>
              </w:rPr>
              <w:t xml:space="preserve">ember of SLT </w:t>
            </w:r>
            <w:r w:rsidR="00CB191B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the </w:t>
            </w:r>
            <w:r w:rsidR="00CB191B">
              <w:rPr>
                <w:rFonts w:cstheme="minorHAnsi"/>
              </w:rPr>
              <w:t xml:space="preserve">Curriculum Leader </w:t>
            </w:r>
            <w:r>
              <w:rPr>
                <w:rFonts w:cstheme="minorHAnsi"/>
              </w:rPr>
              <w:t xml:space="preserve">to </w:t>
            </w:r>
            <w:r w:rsidR="00CB191B">
              <w:rPr>
                <w:rFonts w:cstheme="minorHAnsi"/>
              </w:rPr>
              <w:t>r</w:t>
            </w:r>
            <w:r w:rsidR="009E2022" w:rsidRPr="00CB191B">
              <w:rPr>
                <w:rFonts w:cstheme="minorHAnsi"/>
              </w:rPr>
              <w:t xml:space="preserve">eview </w:t>
            </w:r>
            <w:r w:rsidR="00D100A1">
              <w:rPr>
                <w:rFonts w:cstheme="minorHAnsi"/>
              </w:rPr>
              <w:t xml:space="preserve">the </w:t>
            </w:r>
            <w:r w:rsidR="009E2022" w:rsidRPr="00CB191B">
              <w:rPr>
                <w:rFonts w:cstheme="minorHAnsi"/>
              </w:rPr>
              <w:t>evidence</w:t>
            </w:r>
            <w:r>
              <w:rPr>
                <w:rFonts w:cstheme="minorHAnsi"/>
              </w:rPr>
              <w:t xml:space="preserve"> </w:t>
            </w:r>
            <w:r w:rsidR="00891D68">
              <w:rPr>
                <w:rFonts w:cstheme="minorHAnsi"/>
              </w:rPr>
              <w:t>–</w:t>
            </w:r>
            <w:r w:rsidR="009E2022" w:rsidRPr="00CB191B">
              <w:rPr>
                <w:rFonts w:cstheme="minorHAnsi"/>
              </w:rPr>
              <w:t xml:space="preserve"> </w:t>
            </w:r>
            <w:r w:rsidR="00891D68">
              <w:rPr>
                <w:rFonts w:cstheme="minorHAnsi"/>
              </w:rPr>
              <w:t xml:space="preserve">a </w:t>
            </w:r>
            <w:r w:rsidR="009E2022" w:rsidRPr="00CB191B">
              <w:rPr>
                <w:rFonts w:cstheme="minorHAnsi"/>
              </w:rPr>
              <w:t>decision</w:t>
            </w:r>
            <w:r w:rsidR="00891D68">
              <w:rPr>
                <w:rFonts w:cstheme="minorHAnsi"/>
              </w:rPr>
              <w:t xml:space="preserve"> is made regarding</w:t>
            </w:r>
            <w:r w:rsidR="009E2022" w:rsidRPr="00CB191B">
              <w:rPr>
                <w:rFonts w:cstheme="minorHAnsi"/>
              </w:rPr>
              <w:t xml:space="preserve"> deal</w:t>
            </w:r>
            <w:r w:rsidR="00CB191B">
              <w:rPr>
                <w:rFonts w:cstheme="minorHAnsi"/>
              </w:rPr>
              <w:t>ing</w:t>
            </w:r>
            <w:r w:rsidR="009E2022" w:rsidRPr="00CB191B">
              <w:rPr>
                <w:rFonts w:cstheme="minorHAnsi"/>
              </w:rPr>
              <w:t xml:space="preserve"> with </w:t>
            </w:r>
            <w:r w:rsidR="00CB191B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case at local l</w:t>
            </w:r>
            <w:r w:rsidR="009E2022" w:rsidRPr="00CB191B">
              <w:rPr>
                <w:rFonts w:cstheme="minorHAnsi"/>
              </w:rPr>
              <w:t>evel o</w:t>
            </w:r>
            <w:r>
              <w:rPr>
                <w:rFonts w:cstheme="minorHAnsi"/>
              </w:rPr>
              <w:t xml:space="preserve">r </w:t>
            </w:r>
            <w:r w:rsidR="00891D68">
              <w:rPr>
                <w:rFonts w:cstheme="minorHAnsi"/>
              </w:rPr>
              <w:t xml:space="preserve">whether to </w:t>
            </w:r>
            <w:r>
              <w:rPr>
                <w:rFonts w:cstheme="minorHAnsi"/>
              </w:rPr>
              <w:t xml:space="preserve">refer </w:t>
            </w:r>
            <w:r w:rsidR="00891D68">
              <w:rPr>
                <w:rFonts w:cstheme="minorHAnsi"/>
              </w:rPr>
              <w:t xml:space="preserve">it </w:t>
            </w:r>
            <w:r>
              <w:rPr>
                <w:rFonts w:cstheme="minorHAnsi"/>
              </w:rPr>
              <w:t>directly to University l</w:t>
            </w:r>
            <w:r w:rsidR="009E2022" w:rsidRPr="00CB191B">
              <w:rPr>
                <w:rFonts w:cstheme="minorHAnsi"/>
              </w:rPr>
              <w:t>evel</w:t>
            </w:r>
            <w:r>
              <w:rPr>
                <w:rFonts w:cstheme="minorHAnsi"/>
              </w:rPr>
              <w:t>.</w:t>
            </w:r>
          </w:p>
          <w:p w14:paraId="667AD443" w14:textId="77777777" w:rsidR="00CD772F" w:rsidRDefault="00CD772F" w:rsidP="009E2022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  <w:p w14:paraId="2DB1AA86" w14:textId="77777777" w:rsidR="00141263" w:rsidRDefault="009E2022" w:rsidP="009E2022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A9417A">
              <w:rPr>
                <w:rFonts w:cstheme="minorHAnsi"/>
                <w:b/>
                <w:u w:val="single"/>
              </w:rPr>
              <w:t>LOCAL LEVEL</w:t>
            </w:r>
          </w:p>
          <w:p w14:paraId="13E7AD26" w14:textId="77777777" w:rsidR="00141263" w:rsidRDefault="00141263" w:rsidP="009E2022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  <w:p w14:paraId="39EA55CF" w14:textId="2588A505" w:rsidR="009E2022" w:rsidRDefault="009E2022" w:rsidP="00F5101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41263">
              <w:rPr>
                <w:rFonts w:cstheme="minorHAnsi"/>
              </w:rPr>
              <w:t xml:space="preserve">A formal meeting will be </w:t>
            </w:r>
            <w:r w:rsidRPr="00CB5C84">
              <w:rPr>
                <w:rFonts w:cstheme="minorHAnsi"/>
              </w:rPr>
              <w:t xml:space="preserve">held </w:t>
            </w:r>
            <w:r w:rsidR="005C1C1A">
              <w:rPr>
                <w:rFonts w:cstheme="minorHAnsi"/>
              </w:rPr>
              <w:t>within seven</w:t>
            </w:r>
            <w:r w:rsidR="00CB5C84" w:rsidRPr="00CB5C84">
              <w:rPr>
                <w:rFonts w:cstheme="minorHAnsi"/>
              </w:rPr>
              <w:t xml:space="preserve"> days’ notice period</w:t>
            </w:r>
            <w:r w:rsidRPr="00CB5C84">
              <w:rPr>
                <w:rFonts w:cstheme="minorHAnsi"/>
              </w:rPr>
              <w:t>.  Students</w:t>
            </w:r>
            <w:r w:rsidRPr="00141263">
              <w:rPr>
                <w:rFonts w:cstheme="minorHAnsi"/>
              </w:rPr>
              <w:t xml:space="preserve"> who are subject to these procedures are encouraged to take advantage of the advice and support avai</w:t>
            </w:r>
            <w:r w:rsidR="00A414A2">
              <w:rPr>
                <w:rFonts w:cstheme="minorHAnsi"/>
              </w:rPr>
              <w:t>lable to them from the</w:t>
            </w:r>
            <w:r w:rsidRPr="00141263">
              <w:rPr>
                <w:rFonts w:cstheme="minorHAnsi"/>
              </w:rPr>
              <w:t xml:space="preserve"> Union</w:t>
            </w:r>
            <w:r w:rsidR="00A414A2">
              <w:rPr>
                <w:rFonts w:cstheme="minorHAnsi"/>
              </w:rPr>
              <w:t xml:space="preserve"> of Students</w:t>
            </w:r>
            <w:r w:rsidRPr="00141263">
              <w:rPr>
                <w:rFonts w:cstheme="minorHAnsi"/>
              </w:rPr>
              <w:t>. At all points of the procedures a student has the right to b</w:t>
            </w:r>
            <w:r w:rsidR="00026144">
              <w:rPr>
                <w:rFonts w:cstheme="minorHAnsi"/>
              </w:rPr>
              <w:t>e accompanied by a member of the</w:t>
            </w:r>
            <w:r w:rsidR="00A414A2">
              <w:rPr>
                <w:rFonts w:cstheme="minorHAnsi"/>
              </w:rPr>
              <w:t xml:space="preserve"> </w:t>
            </w:r>
            <w:r w:rsidRPr="00141263">
              <w:rPr>
                <w:rFonts w:cstheme="minorHAnsi"/>
              </w:rPr>
              <w:t xml:space="preserve">Union </w:t>
            </w:r>
            <w:r w:rsidR="00A414A2">
              <w:rPr>
                <w:rFonts w:cstheme="minorHAnsi"/>
              </w:rPr>
              <w:t xml:space="preserve">of Students </w:t>
            </w:r>
            <w:r w:rsidR="0082571A">
              <w:rPr>
                <w:rFonts w:cstheme="minorHAnsi"/>
              </w:rPr>
              <w:t>and</w:t>
            </w:r>
            <w:r w:rsidRPr="00141263">
              <w:rPr>
                <w:rFonts w:cstheme="minorHAnsi"/>
              </w:rPr>
              <w:t xml:space="preserve"> in add</w:t>
            </w:r>
            <w:r w:rsidR="00141263">
              <w:rPr>
                <w:rFonts w:cstheme="minorHAnsi"/>
              </w:rPr>
              <w:t>ition, if the student is under 18</w:t>
            </w:r>
            <w:r w:rsidR="0082571A">
              <w:rPr>
                <w:rFonts w:cstheme="minorHAnsi"/>
              </w:rPr>
              <w:t xml:space="preserve"> years of age/SEN/</w:t>
            </w:r>
            <w:r w:rsidR="00141263">
              <w:rPr>
                <w:rFonts w:cstheme="minorHAnsi"/>
              </w:rPr>
              <w:t xml:space="preserve">LAC, </w:t>
            </w:r>
            <w:r w:rsidR="00026144">
              <w:rPr>
                <w:rFonts w:cstheme="minorHAnsi"/>
              </w:rPr>
              <w:t xml:space="preserve">by </w:t>
            </w:r>
            <w:r w:rsidR="0082571A">
              <w:rPr>
                <w:rFonts w:cstheme="minorHAnsi"/>
              </w:rPr>
              <w:t xml:space="preserve">a </w:t>
            </w:r>
            <w:r w:rsidR="00026144">
              <w:rPr>
                <w:rFonts w:cstheme="minorHAnsi"/>
              </w:rPr>
              <w:t>parent/carer</w:t>
            </w:r>
          </w:p>
          <w:p w14:paraId="5C817EDB" w14:textId="32300F09" w:rsidR="003F6A1F" w:rsidRDefault="003F6A1F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Meeting appointments are made through the </w:t>
            </w:r>
            <w:r w:rsidR="0082571A">
              <w:rPr>
                <w:rFonts w:cstheme="minorHAnsi"/>
              </w:rPr>
              <w:t xml:space="preserve">College Support Officer </w:t>
            </w:r>
          </w:p>
          <w:p w14:paraId="6EEC74FE" w14:textId="523BEC86" w:rsidR="003F6A1F" w:rsidRDefault="0082571A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i</w:t>
            </w:r>
            <w:r w:rsidR="003F6A1F" w:rsidRPr="00CB191B">
              <w:rPr>
                <w:rFonts w:cstheme="minorHAnsi"/>
              </w:rPr>
              <w:t xml:space="preserve">nvitation </w:t>
            </w:r>
            <w:r w:rsidR="003F6A1F">
              <w:rPr>
                <w:rFonts w:cstheme="minorHAnsi"/>
              </w:rPr>
              <w:t xml:space="preserve">is sent to </w:t>
            </w:r>
            <w:r>
              <w:rPr>
                <w:rFonts w:cstheme="minorHAnsi"/>
              </w:rPr>
              <w:t xml:space="preserve">the </w:t>
            </w:r>
            <w:r w:rsidR="003F6A1F">
              <w:rPr>
                <w:rFonts w:cstheme="minorHAnsi"/>
              </w:rPr>
              <w:t xml:space="preserve">student and </w:t>
            </w:r>
            <w:r w:rsidR="003F6A1F" w:rsidRPr="00CB191B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the</w:t>
            </w:r>
            <w:r w:rsidR="003F6A1F">
              <w:rPr>
                <w:rFonts w:cstheme="minorHAnsi"/>
              </w:rPr>
              <w:t xml:space="preserve"> student’s parent(s)/carer(s)</w:t>
            </w:r>
            <w:r>
              <w:rPr>
                <w:rFonts w:cstheme="minorHAnsi"/>
              </w:rPr>
              <w:t xml:space="preserve"> and/</w:t>
            </w:r>
            <w:r w:rsidR="003F6A1F" w:rsidRPr="00CB191B">
              <w:rPr>
                <w:rFonts w:cstheme="minorHAnsi"/>
              </w:rPr>
              <w:t>or other representative</w:t>
            </w:r>
            <w:r>
              <w:rPr>
                <w:rFonts w:cstheme="minorHAnsi"/>
              </w:rPr>
              <w:t xml:space="preserve"> if under 18/SEN/</w:t>
            </w:r>
            <w:r w:rsidR="003F6A1F">
              <w:rPr>
                <w:rFonts w:cstheme="minorHAnsi"/>
              </w:rPr>
              <w:t>LAC</w:t>
            </w:r>
          </w:p>
          <w:p w14:paraId="00512186" w14:textId="7AA8DD90" w:rsidR="003F6A1F" w:rsidRDefault="003F6A1F" w:rsidP="00F51014">
            <w:pPr>
              <w:pStyle w:val="ListParagraph"/>
              <w:numPr>
                <w:ilvl w:val="0"/>
                <w:numId w:val="17"/>
              </w:num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Prior to the meeting</w:t>
            </w:r>
            <w:r w:rsidR="0082571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the student is provided with *</w:t>
            </w:r>
            <w:r>
              <w:rPr>
                <w:rFonts w:cstheme="minorHAnsi"/>
                <w:b/>
                <w:bCs/>
              </w:rPr>
              <w:t xml:space="preserve">evidence that will be discussed at the meeting in order to be able to respond </w:t>
            </w:r>
            <w:r w:rsidRPr="0082571A">
              <w:rPr>
                <w:rFonts w:cstheme="minorHAnsi"/>
                <w:bCs/>
              </w:rPr>
              <w:t>(</w:t>
            </w:r>
            <w:r>
              <w:rPr>
                <w:rFonts w:cstheme="minorHAnsi"/>
              </w:rPr>
              <w:t>*appropriate evidence taking into account i</w:t>
            </w:r>
            <w:r w:rsidR="00065BC4">
              <w:rPr>
                <w:rFonts w:cstheme="minorHAnsi"/>
              </w:rPr>
              <w:t>ndividual safeguarding or</w:t>
            </w:r>
            <w:r>
              <w:rPr>
                <w:rFonts w:cstheme="minorHAnsi"/>
              </w:rPr>
              <w:t xml:space="preserve"> witness statements)</w:t>
            </w:r>
          </w:p>
          <w:p w14:paraId="6DEAB938" w14:textId="3BA8DF0D" w:rsidR="009E2022" w:rsidRPr="00141263" w:rsidRDefault="009E2022" w:rsidP="00F5101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41263">
              <w:rPr>
                <w:rFonts w:cstheme="minorHAnsi"/>
              </w:rPr>
              <w:t>Disciplinary meetings will be held in order to consider evidence, hear witnesses and decide whether the alleged behaviour is unacceptable and if so</w:t>
            </w:r>
            <w:r w:rsidR="00065BC4">
              <w:rPr>
                <w:rFonts w:cstheme="minorHAnsi"/>
              </w:rPr>
              <w:t>,</w:t>
            </w:r>
            <w:r w:rsidRPr="00141263">
              <w:rPr>
                <w:rFonts w:cstheme="minorHAnsi"/>
              </w:rPr>
              <w:t xml:space="preserve"> to determine the appropriate course of action</w:t>
            </w:r>
          </w:p>
          <w:p w14:paraId="60D07D12" w14:textId="3D1233C2" w:rsidR="009E2022" w:rsidRPr="00141263" w:rsidRDefault="009E2022" w:rsidP="00F5101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41263">
              <w:rPr>
                <w:rFonts w:cstheme="minorHAnsi"/>
              </w:rPr>
              <w:t>In most seri</w:t>
            </w:r>
            <w:r w:rsidR="00070A23">
              <w:rPr>
                <w:rFonts w:cstheme="minorHAnsi"/>
              </w:rPr>
              <w:t>ous cases</w:t>
            </w:r>
            <w:r w:rsidR="00065BC4">
              <w:rPr>
                <w:rFonts w:cstheme="minorHAnsi"/>
              </w:rPr>
              <w:t>,</w:t>
            </w:r>
            <w:r w:rsidR="00070A23">
              <w:rPr>
                <w:rFonts w:cstheme="minorHAnsi"/>
              </w:rPr>
              <w:t xml:space="preserve"> the Operational Manager </w:t>
            </w:r>
            <w:r w:rsidRPr="00141263">
              <w:rPr>
                <w:rFonts w:cstheme="minorHAnsi"/>
              </w:rPr>
              <w:t xml:space="preserve">will refer the case through to the </w:t>
            </w:r>
            <w:r w:rsidR="00070A23">
              <w:rPr>
                <w:rFonts w:cstheme="minorHAnsi"/>
              </w:rPr>
              <w:t xml:space="preserve">Assistant </w:t>
            </w:r>
            <w:r w:rsidRPr="00141263">
              <w:rPr>
                <w:rFonts w:cstheme="minorHAnsi"/>
              </w:rPr>
              <w:t>Principa</w:t>
            </w:r>
            <w:r w:rsidR="00065BC4">
              <w:rPr>
                <w:rFonts w:cstheme="minorHAnsi"/>
              </w:rPr>
              <w:t>l who will refer to University l</w:t>
            </w:r>
            <w:r w:rsidRPr="00141263">
              <w:rPr>
                <w:rFonts w:cstheme="minorHAnsi"/>
              </w:rPr>
              <w:t>evel</w:t>
            </w:r>
          </w:p>
          <w:p w14:paraId="395B12C0" w14:textId="47E13262" w:rsidR="009E2022" w:rsidRPr="00141263" w:rsidRDefault="00A414A2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026144">
              <w:rPr>
                <w:rFonts w:cstheme="minorHAnsi"/>
              </w:rPr>
              <w:t>All cases are to be logged</w:t>
            </w:r>
            <w:r w:rsidR="009E2022" w:rsidRPr="00026144">
              <w:rPr>
                <w:rFonts w:cstheme="minorHAnsi"/>
              </w:rPr>
              <w:t xml:space="preserve"> centrally</w:t>
            </w:r>
            <w:r w:rsidR="00065BC4">
              <w:rPr>
                <w:rFonts w:cstheme="minorHAnsi"/>
              </w:rPr>
              <w:t xml:space="preserve"> o</w:t>
            </w:r>
            <w:r w:rsidR="00D441DA">
              <w:rPr>
                <w:rFonts w:cstheme="minorHAnsi"/>
              </w:rPr>
              <w:t xml:space="preserve">n </w:t>
            </w:r>
            <w:r w:rsidR="00D441DA" w:rsidRPr="00D441DA">
              <w:rPr>
                <w:rFonts w:cstheme="minorHAnsi"/>
                <w:highlight w:val="yellow"/>
              </w:rPr>
              <w:t>TBC</w:t>
            </w:r>
            <w:r w:rsidR="001164C2">
              <w:rPr>
                <w:rFonts w:cstheme="minorHAnsi"/>
              </w:rPr>
              <w:t xml:space="preserve">. </w:t>
            </w:r>
            <w:r w:rsidR="009E2022" w:rsidRPr="00026144">
              <w:rPr>
                <w:rFonts w:cstheme="minorHAnsi"/>
              </w:rPr>
              <w:t xml:space="preserve"> Details</w:t>
            </w:r>
            <w:r w:rsidR="009E2022" w:rsidRPr="00141263">
              <w:rPr>
                <w:rFonts w:cstheme="minorHAnsi"/>
              </w:rPr>
              <w:t xml:space="preserve"> recorded on </w:t>
            </w:r>
            <w:r w:rsidR="009E2022" w:rsidRPr="000457B8">
              <w:rPr>
                <w:rFonts w:cstheme="minorHAnsi"/>
                <w:i/>
              </w:rPr>
              <w:t>eTrackr</w:t>
            </w:r>
            <w:r w:rsidR="00DD08C9">
              <w:rPr>
                <w:rFonts w:cstheme="minorHAnsi"/>
              </w:rPr>
              <w:t>/</w:t>
            </w:r>
            <w:r w:rsidR="00065BC4">
              <w:rPr>
                <w:rFonts w:cstheme="minorHAnsi"/>
                <w:i/>
              </w:rPr>
              <w:t>S</w:t>
            </w:r>
            <w:r w:rsidR="00DD08C9" w:rsidRPr="00DD08C9">
              <w:rPr>
                <w:rFonts w:cstheme="minorHAnsi"/>
                <w:i/>
              </w:rPr>
              <w:t>mart</w:t>
            </w:r>
            <w:r w:rsidR="00DD08C9">
              <w:rPr>
                <w:rFonts w:cstheme="minorHAnsi"/>
              </w:rPr>
              <w:t xml:space="preserve"> </w:t>
            </w:r>
            <w:r w:rsidR="00065BC4">
              <w:rPr>
                <w:rFonts w:cstheme="minorHAnsi"/>
                <w:i/>
              </w:rPr>
              <w:t>A</w:t>
            </w:r>
            <w:r w:rsidR="00DD08C9" w:rsidRPr="00DD08C9">
              <w:rPr>
                <w:rFonts w:cstheme="minorHAnsi"/>
                <w:i/>
              </w:rPr>
              <w:t>ssesso</w:t>
            </w:r>
            <w:r w:rsidR="00DD08C9">
              <w:rPr>
                <w:rFonts w:cstheme="minorHAnsi"/>
              </w:rPr>
              <w:t xml:space="preserve">r </w:t>
            </w:r>
            <w:r w:rsidR="009E2022" w:rsidRPr="00141263">
              <w:rPr>
                <w:rFonts w:cstheme="minorHAnsi"/>
              </w:rPr>
              <w:t xml:space="preserve">with </w:t>
            </w:r>
            <w:r w:rsidR="00D100A1">
              <w:rPr>
                <w:rFonts w:cstheme="minorHAnsi"/>
              </w:rPr>
              <w:t xml:space="preserve">the </w:t>
            </w:r>
            <w:r w:rsidR="009E2022" w:rsidRPr="00141263">
              <w:rPr>
                <w:rFonts w:cstheme="minorHAnsi"/>
              </w:rPr>
              <w:t>action required</w:t>
            </w:r>
          </w:p>
          <w:p w14:paraId="75EB2936" w14:textId="1D9453F8" w:rsidR="009E2022" w:rsidRPr="00141263" w:rsidRDefault="009E2022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141263">
              <w:rPr>
                <w:rFonts w:cstheme="minorHAnsi"/>
              </w:rPr>
              <w:t xml:space="preserve">A letter confirming </w:t>
            </w:r>
            <w:r w:rsidR="00065BC4">
              <w:rPr>
                <w:rFonts w:cstheme="minorHAnsi"/>
              </w:rPr>
              <w:t xml:space="preserve">the </w:t>
            </w:r>
            <w:r w:rsidRPr="00141263">
              <w:rPr>
                <w:rFonts w:cstheme="minorHAnsi"/>
              </w:rPr>
              <w:t xml:space="preserve">decision will be sent to </w:t>
            </w:r>
            <w:r w:rsidR="00065BC4">
              <w:rPr>
                <w:rFonts w:cstheme="minorHAnsi"/>
              </w:rPr>
              <w:t xml:space="preserve">the </w:t>
            </w:r>
            <w:r w:rsidRPr="00141263">
              <w:rPr>
                <w:rFonts w:cstheme="minorHAnsi"/>
              </w:rPr>
              <w:t>student.  If the student is under 18</w:t>
            </w:r>
            <w:r w:rsidR="00065BC4">
              <w:rPr>
                <w:rFonts w:cstheme="minorHAnsi"/>
              </w:rPr>
              <w:t>,</w:t>
            </w:r>
            <w:r w:rsidRPr="00141263">
              <w:rPr>
                <w:rFonts w:cstheme="minorHAnsi"/>
              </w:rPr>
              <w:t xml:space="preserve"> a copy wil</w:t>
            </w:r>
            <w:r w:rsidR="008103E6">
              <w:rPr>
                <w:rFonts w:cstheme="minorHAnsi"/>
              </w:rPr>
              <w:t xml:space="preserve">l be sent to </w:t>
            </w:r>
            <w:r w:rsidR="00D100A1">
              <w:rPr>
                <w:rFonts w:cstheme="minorHAnsi"/>
              </w:rPr>
              <w:t xml:space="preserve">the </w:t>
            </w:r>
            <w:r w:rsidR="008103E6">
              <w:rPr>
                <w:rFonts w:cstheme="minorHAnsi"/>
              </w:rPr>
              <w:t>parent</w:t>
            </w:r>
            <w:r w:rsidR="00D37249">
              <w:rPr>
                <w:rFonts w:cstheme="minorHAnsi"/>
              </w:rPr>
              <w:t>(s)</w:t>
            </w:r>
            <w:r w:rsidR="008103E6">
              <w:rPr>
                <w:rFonts w:cstheme="minorHAnsi"/>
              </w:rPr>
              <w:t>/carer</w:t>
            </w:r>
            <w:r w:rsidR="00D37249">
              <w:rPr>
                <w:rFonts w:cstheme="minorHAnsi"/>
              </w:rPr>
              <w:t>(</w:t>
            </w:r>
            <w:r w:rsidR="008103E6">
              <w:rPr>
                <w:rFonts w:cstheme="minorHAnsi"/>
              </w:rPr>
              <w:t>s</w:t>
            </w:r>
            <w:r w:rsidR="00D37249">
              <w:rPr>
                <w:rFonts w:cstheme="minorHAnsi"/>
              </w:rPr>
              <w:t>)</w:t>
            </w:r>
          </w:p>
          <w:p w14:paraId="5998F82C" w14:textId="0C422237" w:rsidR="009E2022" w:rsidRDefault="009E2022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141263">
              <w:rPr>
                <w:rFonts w:cstheme="minorHAnsi"/>
              </w:rPr>
              <w:t xml:space="preserve">Notification </w:t>
            </w:r>
            <w:r w:rsidR="00065BC4">
              <w:rPr>
                <w:rFonts w:cstheme="minorHAnsi"/>
              </w:rPr>
              <w:t xml:space="preserve">to be sent </w:t>
            </w:r>
            <w:r w:rsidR="009F48D2">
              <w:rPr>
                <w:rFonts w:cstheme="minorHAnsi"/>
              </w:rPr>
              <w:t xml:space="preserve">from the Course Tutor/Curriculum Leader </w:t>
            </w:r>
            <w:r w:rsidRPr="00141263">
              <w:rPr>
                <w:rFonts w:cstheme="minorHAnsi"/>
              </w:rPr>
              <w:t xml:space="preserve">to the Learner Journey Team for placing appropriate </w:t>
            </w:r>
            <w:r w:rsidR="0040410E">
              <w:rPr>
                <w:rFonts w:cstheme="minorHAnsi"/>
              </w:rPr>
              <w:t xml:space="preserve">support and </w:t>
            </w:r>
            <w:r w:rsidRPr="00141263">
              <w:rPr>
                <w:rFonts w:cstheme="minorHAnsi"/>
              </w:rPr>
              <w:t>referrals</w:t>
            </w:r>
          </w:p>
          <w:p w14:paraId="06B631D6" w14:textId="77777777" w:rsidR="00264E59" w:rsidRDefault="00264E59" w:rsidP="00264E59">
            <w:pPr>
              <w:rPr>
                <w:rFonts w:cstheme="minorHAnsi"/>
                <w:b/>
              </w:rPr>
            </w:pPr>
          </w:p>
          <w:p w14:paraId="6480426A" w14:textId="77777777" w:rsidR="00CA6507" w:rsidRDefault="00071500" w:rsidP="00264E59">
            <w:pPr>
              <w:rPr>
                <w:rFonts w:cstheme="minorHAnsi"/>
              </w:rPr>
            </w:pPr>
            <w:r w:rsidRPr="00264E59">
              <w:rPr>
                <w:rFonts w:cstheme="minorHAnsi"/>
                <w:b/>
              </w:rPr>
              <w:t>Sanctions:</w:t>
            </w:r>
            <w:r w:rsidR="00026144" w:rsidRPr="00264E59">
              <w:rPr>
                <w:rFonts w:cstheme="minorHAnsi"/>
              </w:rPr>
              <w:t xml:space="preserve"> </w:t>
            </w:r>
          </w:p>
          <w:p w14:paraId="02A85E88" w14:textId="57064538" w:rsidR="00264E59" w:rsidRDefault="00071500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A6507">
              <w:rPr>
                <w:rFonts w:cstheme="minorHAnsi"/>
              </w:rPr>
              <w:t>Curriculum Lead</w:t>
            </w:r>
            <w:r w:rsidR="00D37249" w:rsidRPr="00CA6507">
              <w:rPr>
                <w:rFonts w:cstheme="minorHAnsi"/>
              </w:rPr>
              <w:t>er</w:t>
            </w:r>
            <w:r w:rsidR="00026144" w:rsidRPr="00CA6507">
              <w:rPr>
                <w:rFonts w:cstheme="minorHAnsi"/>
              </w:rPr>
              <w:t xml:space="preserve"> </w:t>
            </w:r>
            <w:r w:rsidRPr="00CA6507">
              <w:rPr>
                <w:rFonts w:cstheme="minorHAnsi"/>
              </w:rPr>
              <w:t xml:space="preserve">to monitor </w:t>
            </w:r>
            <w:r w:rsidR="00065BC4" w:rsidRPr="00CA6507">
              <w:rPr>
                <w:rFonts w:cstheme="minorHAnsi"/>
              </w:rPr>
              <w:t xml:space="preserve">the </w:t>
            </w:r>
            <w:r w:rsidRPr="00CA6507">
              <w:rPr>
                <w:rFonts w:cstheme="minorHAnsi"/>
              </w:rPr>
              <w:t>student and hold a review meeting within 2 weeks</w:t>
            </w:r>
            <w:r w:rsidR="00026144" w:rsidRPr="00CA6507">
              <w:rPr>
                <w:rFonts w:cstheme="minorHAnsi"/>
              </w:rPr>
              <w:t xml:space="preserve"> and inv</w:t>
            </w:r>
            <w:r w:rsidR="00065BC4" w:rsidRPr="00CA6507">
              <w:rPr>
                <w:rFonts w:cstheme="minorHAnsi"/>
              </w:rPr>
              <w:t>ite a member of SLT if relevant</w:t>
            </w:r>
            <w:r w:rsidR="00264E59" w:rsidRPr="00CA6507">
              <w:rPr>
                <w:rFonts w:cstheme="minorHAnsi"/>
              </w:rPr>
              <w:t>.</w:t>
            </w:r>
          </w:p>
          <w:p w14:paraId="382D006F" w14:textId="57CB0162" w:rsidR="00026144" w:rsidRPr="00CA6507" w:rsidRDefault="00CA6507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15285">
              <w:rPr>
                <w:rFonts w:cstheme="minorHAnsi"/>
              </w:rPr>
              <w:t xml:space="preserve">If the actions have been met </w:t>
            </w:r>
            <w:r>
              <w:rPr>
                <w:rFonts w:cstheme="minorHAnsi"/>
              </w:rPr>
              <w:t>and behaviour has improved, then close the stage 3 down</w:t>
            </w:r>
            <w:r w:rsidRPr="00C15285">
              <w:rPr>
                <w:rFonts w:cstheme="minorHAnsi"/>
              </w:rPr>
              <w:t xml:space="preserve"> </w:t>
            </w:r>
          </w:p>
          <w:p w14:paraId="38667B0A" w14:textId="77777777" w:rsidR="00CA6507" w:rsidRDefault="00026144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226467">
              <w:rPr>
                <w:rFonts w:cstheme="minorHAnsi"/>
              </w:rPr>
              <w:t xml:space="preserve">f </w:t>
            </w:r>
            <w:r w:rsidR="00065BC4">
              <w:rPr>
                <w:rFonts w:cstheme="minorHAnsi"/>
              </w:rPr>
              <w:t xml:space="preserve">the </w:t>
            </w:r>
            <w:r w:rsidR="00226467">
              <w:rPr>
                <w:rFonts w:cstheme="minorHAnsi"/>
              </w:rPr>
              <w:t>concern persists</w:t>
            </w:r>
            <w:r w:rsidR="00065BC4">
              <w:rPr>
                <w:rFonts w:cstheme="minorHAnsi"/>
              </w:rPr>
              <w:t>, the Curriculum Leader</w:t>
            </w:r>
            <w:r w:rsidR="00226467">
              <w:rPr>
                <w:rFonts w:cstheme="minorHAnsi"/>
              </w:rPr>
              <w:t>/SLT to agree</w:t>
            </w:r>
            <w:r w:rsidR="00071500">
              <w:rPr>
                <w:rFonts w:cstheme="minorHAnsi"/>
              </w:rPr>
              <w:t xml:space="preserve"> actions which may include escalating to </w:t>
            </w:r>
            <w:r w:rsidR="00D37249">
              <w:rPr>
                <w:rFonts w:cstheme="minorHAnsi"/>
              </w:rPr>
              <w:t xml:space="preserve">University </w:t>
            </w:r>
            <w:r w:rsidR="00071500">
              <w:rPr>
                <w:rFonts w:cstheme="minorHAnsi"/>
              </w:rPr>
              <w:t xml:space="preserve">level. </w:t>
            </w:r>
          </w:p>
          <w:p w14:paraId="5C759E0D" w14:textId="00D64D77" w:rsidR="00071500" w:rsidRDefault="00071500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0457B8">
              <w:rPr>
                <w:rFonts w:cstheme="minorHAnsi"/>
                <w:i/>
              </w:rPr>
              <w:lastRenderedPageBreak/>
              <w:t>eTrackr</w:t>
            </w:r>
            <w:r w:rsidR="00DD08C9">
              <w:rPr>
                <w:rFonts w:cstheme="minorHAnsi"/>
              </w:rPr>
              <w:t>/</w:t>
            </w:r>
            <w:r w:rsidR="00065BC4">
              <w:rPr>
                <w:rFonts w:cstheme="minorHAnsi"/>
                <w:i/>
              </w:rPr>
              <w:t>Smart A</w:t>
            </w:r>
            <w:r w:rsidR="00DD08C9" w:rsidRPr="00DD08C9">
              <w:rPr>
                <w:rFonts w:cstheme="minorHAnsi"/>
                <w:i/>
              </w:rPr>
              <w:t>ssessor</w:t>
            </w:r>
            <w:r w:rsidR="00DD08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will be updated by the Curriculum </w:t>
            </w:r>
            <w:r w:rsidR="00D37249">
              <w:rPr>
                <w:rFonts w:cstheme="minorHAnsi"/>
              </w:rPr>
              <w:t>Leader</w:t>
            </w:r>
            <w:r w:rsidR="00065BC4">
              <w:rPr>
                <w:rFonts w:cstheme="minorHAnsi"/>
              </w:rPr>
              <w:t>. It could impact upon</w:t>
            </w:r>
            <w:r>
              <w:rPr>
                <w:rFonts w:cstheme="minorHAnsi"/>
              </w:rPr>
              <w:t xml:space="preserve"> placement</w:t>
            </w:r>
            <w:r w:rsidR="00065BC4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and continuation on</w:t>
            </w:r>
            <w:r w:rsidR="00065BC4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course. A referral might be </w:t>
            </w:r>
            <w:r w:rsidR="0070108B">
              <w:rPr>
                <w:rFonts w:cstheme="minorHAnsi"/>
              </w:rPr>
              <w:t xml:space="preserve">made to </w:t>
            </w:r>
            <w:r w:rsidR="00D100A1">
              <w:rPr>
                <w:rFonts w:cstheme="minorHAnsi"/>
              </w:rPr>
              <w:t>‘Fitness to p</w:t>
            </w:r>
            <w:r w:rsidR="0070108B">
              <w:rPr>
                <w:rFonts w:cstheme="minorHAnsi"/>
              </w:rPr>
              <w:t>articipate</w:t>
            </w:r>
            <w:r w:rsidR="00D100A1">
              <w:rPr>
                <w:rFonts w:cstheme="minorHAnsi"/>
              </w:rPr>
              <w:t xml:space="preserve"> in University life’.</w:t>
            </w:r>
          </w:p>
          <w:p w14:paraId="273D5268" w14:textId="77777777" w:rsidR="009E2022" w:rsidRPr="00A9417A" w:rsidRDefault="009E2022" w:rsidP="00FD49AF">
            <w:pPr>
              <w:rPr>
                <w:rFonts w:cstheme="minorHAnsi"/>
              </w:rPr>
            </w:pPr>
          </w:p>
          <w:p w14:paraId="768F3905" w14:textId="759D9CB8" w:rsidR="009E2022" w:rsidRDefault="009E2022" w:rsidP="009E2022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A9417A">
              <w:rPr>
                <w:rFonts w:cstheme="minorHAnsi"/>
                <w:b/>
                <w:u w:val="single"/>
              </w:rPr>
              <w:t>UNIVERSITY LEVEL</w:t>
            </w:r>
          </w:p>
          <w:p w14:paraId="3A92414B" w14:textId="77777777" w:rsidR="004B3247" w:rsidRPr="00A9417A" w:rsidRDefault="004B3247" w:rsidP="009E2022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  <w:p w14:paraId="6F8B5B77" w14:textId="1AF3EC98" w:rsidR="009E2022" w:rsidRPr="009440AA" w:rsidRDefault="004B3247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The </w:t>
            </w:r>
            <w:r w:rsidR="009E2022" w:rsidRPr="009440AA">
              <w:rPr>
                <w:rFonts w:cstheme="minorHAnsi"/>
                <w:highlight w:val="yellow"/>
              </w:rPr>
              <w:t>Assistant Principal will put a case forward to the Principal though the College Panel (Melanie Jones - C</w:t>
            </w:r>
            <w:r>
              <w:rPr>
                <w:rFonts w:cstheme="minorHAnsi"/>
                <w:highlight w:val="yellow"/>
              </w:rPr>
              <w:t>omplaints and Appeals Manager, Derby)</w:t>
            </w:r>
          </w:p>
          <w:p w14:paraId="5040DEBD" w14:textId="33FBC849" w:rsidR="006424E5" w:rsidRPr="009440AA" w:rsidRDefault="00FD51D5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highlight w:val="yellow"/>
              </w:rPr>
            </w:pPr>
            <w:r w:rsidRPr="009440AA">
              <w:rPr>
                <w:rFonts w:cstheme="minorHAnsi"/>
                <w:highlight w:val="yellow"/>
              </w:rPr>
              <w:t xml:space="preserve">College panel </w:t>
            </w:r>
            <w:r w:rsidR="006424E5" w:rsidRPr="009440AA">
              <w:rPr>
                <w:rFonts w:cstheme="minorHAnsi"/>
                <w:highlight w:val="yellow"/>
              </w:rPr>
              <w:t>3Rs</w:t>
            </w:r>
          </w:p>
          <w:p w14:paraId="63ADD1E6" w14:textId="665DF12D" w:rsidR="009E2022" w:rsidRPr="009440AA" w:rsidRDefault="009E2022" w:rsidP="00F5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highlight w:val="yellow"/>
              </w:rPr>
            </w:pPr>
            <w:r w:rsidRPr="009440AA">
              <w:rPr>
                <w:rFonts w:cstheme="minorHAnsi"/>
                <w:highlight w:val="yellow"/>
              </w:rPr>
              <w:t>Students (parents</w:t>
            </w:r>
            <w:r w:rsidR="00141263" w:rsidRPr="009440AA">
              <w:rPr>
                <w:rFonts w:cstheme="minorHAnsi"/>
                <w:highlight w:val="yellow"/>
              </w:rPr>
              <w:t>/</w:t>
            </w:r>
            <w:r w:rsidR="00D37249" w:rsidRPr="009440AA">
              <w:rPr>
                <w:rFonts w:cstheme="minorHAnsi"/>
                <w:highlight w:val="yellow"/>
              </w:rPr>
              <w:t>carer(s)</w:t>
            </w:r>
            <w:r w:rsidR="004B3247">
              <w:rPr>
                <w:rFonts w:cstheme="minorHAnsi"/>
                <w:highlight w:val="yellow"/>
              </w:rPr>
              <w:t xml:space="preserve">) will be given 21 </w:t>
            </w:r>
            <w:r w:rsidR="00B27853">
              <w:rPr>
                <w:rFonts w:cstheme="minorHAnsi"/>
                <w:highlight w:val="yellow"/>
              </w:rPr>
              <w:t>days</w:t>
            </w:r>
            <w:r w:rsidR="00B27853" w:rsidRPr="009440AA">
              <w:rPr>
                <w:rFonts w:cstheme="minorHAnsi"/>
                <w:highlight w:val="yellow"/>
              </w:rPr>
              <w:t>’ notice</w:t>
            </w:r>
            <w:r w:rsidRPr="009440AA">
              <w:rPr>
                <w:rFonts w:cstheme="minorHAnsi"/>
                <w:highlight w:val="yellow"/>
              </w:rPr>
              <w:t xml:space="preserve"> </w:t>
            </w:r>
            <w:r w:rsidR="008103E6" w:rsidRPr="009440AA">
              <w:rPr>
                <w:rFonts w:cstheme="minorHAnsi"/>
                <w:highlight w:val="yellow"/>
              </w:rPr>
              <w:t xml:space="preserve">of the panel meeting </w:t>
            </w:r>
            <w:r w:rsidRPr="009440AA">
              <w:rPr>
                <w:rFonts w:cstheme="minorHAnsi"/>
                <w:highlight w:val="yellow"/>
              </w:rPr>
              <w:t>(reduced with agreement from student/parent</w:t>
            </w:r>
            <w:r w:rsidR="00D37249" w:rsidRPr="009440AA">
              <w:rPr>
                <w:rFonts w:cstheme="minorHAnsi"/>
                <w:highlight w:val="yellow"/>
              </w:rPr>
              <w:t>(s)/carer(s)</w:t>
            </w:r>
            <w:r w:rsidR="008103E6" w:rsidRPr="009440AA">
              <w:rPr>
                <w:rFonts w:cstheme="minorHAnsi"/>
                <w:highlight w:val="yellow"/>
              </w:rPr>
              <w:t>).</w:t>
            </w:r>
            <w:r w:rsidR="006424E5" w:rsidRPr="009440AA">
              <w:rPr>
                <w:rFonts w:cstheme="minorHAnsi"/>
                <w:highlight w:val="yellow"/>
              </w:rPr>
              <w:t xml:space="preserve"> </w:t>
            </w:r>
          </w:p>
          <w:p w14:paraId="1E5A4B35" w14:textId="77777777" w:rsidR="009E2022" w:rsidRPr="00A9417A" w:rsidRDefault="009E2022" w:rsidP="009E2022">
            <w:pPr>
              <w:rPr>
                <w:rFonts w:cstheme="minorHAnsi"/>
              </w:rPr>
            </w:pPr>
          </w:p>
          <w:p w14:paraId="09040441" w14:textId="0138EB9A" w:rsidR="009E2022" w:rsidRPr="00A9417A" w:rsidRDefault="00D100A1" w:rsidP="009E20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7C2B53">
              <w:rPr>
                <w:rFonts w:cstheme="minorHAnsi"/>
              </w:rPr>
              <w:t>University</w:t>
            </w:r>
            <w:r w:rsidR="009E2022" w:rsidRPr="00A9417A">
              <w:rPr>
                <w:rFonts w:cstheme="minorHAnsi"/>
              </w:rPr>
              <w:t xml:space="preserve"> Panel can impose exclusion</w:t>
            </w:r>
            <w:r>
              <w:rPr>
                <w:rFonts w:cstheme="minorHAnsi"/>
              </w:rPr>
              <w:t>.</w:t>
            </w:r>
          </w:p>
          <w:p w14:paraId="7A23D67A" w14:textId="77777777" w:rsidR="009E2022" w:rsidRPr="00A9417A" w:rsidRDefault="009E2022" w:rsidP="00FD49AF">
            <w:pPr>
              <w:rPr>
                <w:rFonts w:cstheme="minorHAnsi"/>
              </w:rPr>
            </w:pPr>
          </w:p>
        </w:tc>
      </w:tr>
    </w:tbl>
    <w:p w14:paraId="1BABBE55" w14:textId="77777777" w:rsidR="00FD49AF" w:rsidRDefault="00FD49AF" w:rsidP="00FD49AF"/>
    <w:p w14:paraId="26B17562" w14:textId="77777777" w:rsidR="00FD49AF" w:rsidRPr="00CA6507" w:rsidRDefault="00FD49AF" w:rsidP="00CA6507">
      <w:pPr>
        <w:rPr>
          <w:b/>
        </w:rPr>
      </w:pPr>
      <w:r w:rsidRPr="00CA6507">
        <w:rPr>
          <w:b/>
        </w:rPr>
        <w:t>Implications</w:t>
      </w:r>
    </w:p>
    <w:p w14:paraId="00F0F46A" w14:textId="442D6390" w:rsidR="004B0F46" w:rsidRDefault="00FD49AF">
      <w:r>
        <w:t>Both</w:t>
      </w:r>
      <w:r w:rsidR="00D100A1">
        <w:t xml:space="preserve"> the student</w:t>
      </w:r>
      <w:r>
        <w:t xml:space="preserve"> and parent</w:t>
      </w:r>
      <w:r w:rsidR="00D37249">
        <w:t>(</w:t>
      </w:r>
      <w:r>
        <w:t>s</w:t>
      </w:r>
      <w:r w:rsidR="00D37249">
        <w:t>)/carer(s)</w:t>
      </w:r>
      <w:r>
        <w:t xml:space="preserve"> should be aware that a student’s behaviour record </w:t>
      </w:r>
      <w:r w:rsidR="005C7FEF">
        <w:t>may be taken into account</w:t>
      </w:r>
      <w:r w:rsidR="006C6036">
        <w:t xml:space="preserve"> when considering </w:t>
      </w:r>
      <w:r w:rsidR="005C7FEF">
        <w:t xml:space="preserve">the student’s future programme options </w:t>
      </w:r>
      <w:r w:rsidR="00C30B65">
        <w:t>within the C</w:t>
      </w:r>
      <w:r w:rsidR="006C6036">
        <w:t xml:space="preserve">ollege or when requested for references. </w:t>
      </w:r>
    </w:p>
    <w:p w14:paraId="36DD48BF" w14:textId="56224F7D" w:rsidR="00DE177A" w:rsidRPr="00CA6507" w:rsidRDefault="00CA6507" w:rsidP="00DE177A">
      <w:pPr>
        <w:rPr>
          <w:rFonts w:cs="HelveticaNeueLT-Light"/>
          <w:b/>
        </w:rPr>
      </w:pPr>
      <w:r w:rsidRPr="00CA6507">
        <w:rPr>
          <w:rFonts w:cs="HelveticaNeueLT-Light"/>
          <w:b/>
        </w:rPr>
        <w:t>Dealing with Critical/Serious Incidents</w:t>
      </w:r>
    </w:p>
    <w:p w14:paraId="638F07BD" w14:textId="7638C1A0" w:rsidR="001944AA" w:rsidRDefault="00FC1CDC">
      <w:r w:rsidRPr="00FC1CDC">
        <w:t xml:space="preserve"> </w:t>
      </w:r>
      <w:r w:rsidR="00D2792B">
        <w:object w:dxaOrig="5304" w:dyaOrig="7488" w14:anchorId="40E5B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74.25pt" o:ole="">
            <v:imagedata r:id="rId11" o:title=""/>
          </v:shape>
          <o:OLEObject Type="Embed" ProgID="Visio.Drawing.15" ShapeID="_x0000_i1025" DrawAspect="Content" ObjectID="_1627979219" r:id="rId12"/>
        </w:object>
      </w:r>
    </w:p>
    <w:p w14:paraId="6094F636" w14:textId="77777777" w:rsidR="00D24D1C" w:rsidRDefault="00D24D1C" w:rsidP="00290B7F">
      <w:pPr>
        <w:rPr>
          <w:b/>
        </w:rPr>
      </w:pPr>
    </w:p>
    <w:p w14:paraId="6A295E19" w14:textId="33EA53F8" w:rsidR="00D24D1C" w:rsidRDefault="00D24D1C" w:rsidP="00290B7F">
      <w:pPr>
        <w:rPr>
          <w:b/>
        </w:rPr>
      </w:pPr>
      <w:r>
        <w:rPr>
          <w:b/>
        </w:rPr>
        <w:lastRenderedPageBreak/>
        <w:t>Reasons for Temporary Suspension</w:t>
      </w:r>
      <w:r w:rsidR="00C30B65">
        <w:rPr>
          <w:b/>
        </w:rPr>
        <w:t>:</w:t>
      </w:r>
    </w:p>
    <w:p w14:paraId="05A2417E" w14:textId="77777777" w:rsidR="001B14F2" w:rsidRDefault="001B14F2" w:rsidP="001B14F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8D6AB8">
        <w:rPr>
          <w:rFonts w:cs="Arial"/>
        </w:rPr>
        <w:t>Use of illegal substances</w:t>
      </w:r>
      <w:r>
        <w:rPr>
          <w:rFonts w:cs="Arial"/>
        </w:rPr>
        <w:t>, possession and</w:t>
      </w:r>
      <w:r w:rsidRPr="008D6AB8">
        <w:rPr>
          <w:rFonts w:cs="Arial"/>
        </w:rPr>
        <w:t xml:space="preserve"> or providing them to others</w:t>
      </w:r>
    </w:p>
    <w:p w14:paraId="5B68B6D2" w14:textId="10956CBD" w:rsidR="003B2805" w:rsidRPr="00C30B65" w:rsidRDefault="003B2805" w:rsidP="00C30B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C30B65">
        <w:rPr>
          <w:rFonts w:cs="Arial"/>
        </w:rPr>
        <w:t>Possession of an offensive weapon</w:t>
      </w:r>
    </w:p>
    <w:p w14:paraId="5B3A6F14" w14:textId="77777777" w:rsidR="003B2805" w:rsidRPr="00C30B65" w:rsidRDefault="003B2805" w:rsidP="00C30B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C30B65">
        <w:rPr>
          <w:rFonts w:cs="Arial"/>
        </w:rPr>
        <w:t>Use or threatened use of an offensive weapon</w:t>
      </w:r>
    </w:p>
    <w:p w14:paraId="6BC43578" w14:textId="77777777" w:rsidR="003B2805" w:rsidRPr="00C30B65" w:rsidRDefault="003B2805" w:rsidP="00C30B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C30B65">
        <w:rPr>
          <w:rFonts w:cs="Arial"/>
        </w:rPr>
        <w:t>Theft from individuals or the University</w:t>
      </w:r>
    </w:p>
    <w:p w14:paraId="2F8B5AE1" w14:textId="57C7866D" w:rsidR="00D24D1C" w:rsidRPr="00C30B65" w:rsidRDefault="003B2805" w:rsidP="00C30B65">
      <w:pPr>
        <w:pStyle w:val="ListParagraph"/>
        <w:numPr>
          <w:ilvl w:val="0"/>
          <w:numId w:val="1"/>
        </w:numPr>
        <w:rPr>
          <w:rFonts w:cs="Arial"/>
        </w:rPr>
      </w:pPr>
      <w:r w:rsidRPr="00C30B65">
        <w:rPr>
          <w:rFonts w:cs="Arial"/>
        </w:rPr>
        <w:t>Threatening or actual violent behaviour</w:t>
      </w:r>
    </w:p>
    <w:p w14:paraId="1C7CE814" w14:textId="00EE0E3B" w:rsidR="00CD1B0F" w:rsidRPr="00C30B65" w:rsidRDefault="00C30B65" w:rsidP="00C30B6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The s</w:t>
      </w:r>
      <w:r w:rsidR="00CD1B0F" w:rsidRPr="00C30B65">
        <w:rPr>
          <w:rFonts w:cs="Arial"/>
        </w:rPr>
        <w:t>tudent’s presence on Campus presents a Safeguarding risk to themselves or others</w:t>
      </w:r>
      <w:r>
        <w:rPr>
          <w:rFonts w:cs="Arial"/>
        </w:rPr>
        <w:t>.</w:t>
      </w:r>
    </w:p>
    <w:p w14:paraId="2D12EE03" w14:textId="2C4488EC" w:rsidR="009440AA" w:rsidRPr="009440AA" w:rsidRDefault="009440AA" w:rsidP="009440AA">
      <w:pPr>
        <w:pStyle w:val="CommentText"/>
        <w:rPr>
          <w:b/>
          <w:sz w:val="22"/>
          <w:szCs w:val="22"/>
        </w:rPr>
      </w:pPr>
      <w:r w:rsidRPr="009440AA">
        <w:rPr>
          <w:b/>
          <w:sz w:val="22"/>
          <w:szCs w:val="22"/>
        </w:rPr>
        <w:t xml:space="preserve">Length of Suspension </w:t>
      </w:r>
    </w:p>
    <w:p w14:paraId="733BF347" w14:textId="5D6625BD" w:rsidR="009440AA" w:rsidRPr="009440AA" w:rsidRDefault="009440AA" w:rsidP="009440AA">
      <w:pPr>
        <w:pStyle w:val="CommentText"/>
        <w:rPr>
          <w:sz w:val="22"/>
          <w:szCs w:val="22"/>
        </w:rPr>
      </w:pPr>
      <w:r w:rsidRPr="009440AA">
        <w:rPr>
          <w:sz w:val="22"/>
          <w:szCs w:val="22"/>
        </w:rPr>
        <w:t>The length of suspension will depend on the nature of the incident and what safeguarding arrangements need to b</w:t>
      </w:r>
      <w:r w:rsidR="00C30B65">
        <w:rPr>
          <w:sz w:val="22"/>
          <w:szCs w:val="22"/>
        </w:rPr>
        <w:t>e made. H</w:t>
      </w:r>
      <w:r w:rsidR="000165B2">
        <w:rPr>
          <w:sz w:val="22"/>
          <w:szCs w:val="22"/>
        </w:rPr>
        <w:t xml:space="preserve">owever, </w:t>
      </w:r>
      <w:r w:rsidRPr="009440AA">
        <w:rPr>
          <w:sz w:val="22"/>
          <w:szCs w:val="22"/>
        </w:rPr>
        <w:t xml:space="preserve">on most occasions students will be advised not to come back until the disciplinary hearing. </w:t>
      </w:r>
    </w:p>
    <w:p w14:paraId="098B4E03" w14:textId="1D2F349D" w:rsidR="009440AA" w:rsidRPr="009440AA" w:rsidRDefault="00C30B65" w:rsidP="009440AA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Curriculum t</w:t>
      </w:r>
      <w:r w:rsidR="009440AA" w:rsidRPr="009440AA">
        <w:rPr>
          <w:sz w:val="22"/>
          <w:szCs w:val="22"/>
        </w:rPr>
        <w:t xml:space="preserve">eams need to ensure that work is set so that students can continue their studies independently until the disciplinary hearing. </w:t>
      </w:r>
    </w:p>
    <w:p w14:paraId="596A9257" w14:textId="77777777" w:rsidR="00D24D1C" w:rsidRPr="009440AA" w:rsidRDefault="00D24D1C" w:rsidP="00290B7F">
      <w:pPr>
        <w:rPr>
          <w:b/>
        </w:rPr>
      </w:pPr>
    </w:p>
    <w:p w14:paraId="1C7CF6C7" w14:textId="007ABAEC" w:rsidR="00D24D1C" w:rsidRDefault="00D24D1C" w:rsidP="00290B7F">
      <w:pPr>
        <w:rPr>
          <w:b/>
        </w:rPr>
      </w:pPr>
    </w:p>
    <w:p w14:paraId="7F618E30" w14:textId="5C98D491" w:rsidR="009C17CB" w:rsidRDefault="009C17CB" w:rsidP="00290B7F">
      <w:pPr>
        <w:rPr>
          <w:b/>
        </w:rPr>
      </w:pPr>
    </w:p>
    <w:p w14:paraId="6E1F9584" w14:textId="4CB7D6CC" w:rsidR="009C17CB" w:rsidRDefault="009C17CB" w:rsidP="00290B7F">
      <w:pPr>
        <w:rPr>
          <w:b/>
        </w:rPr>
      </w:pPr>
    </w:p>
    <w:p w14:paraId="43B8350A" w14:textId="0CD78DD0" w:rsidR="009C17CB" w:rsidRDefault="009C17CB" w:rsidP="00290B7F">
      <w:pPr>
        <w:rPr>
          <w:b/>
        </w:rPr>
      </w:pPr>
    </w:p>
    <w:p w14:paraId="44681B7C" w14:textId="68F3435A" w:rsidR="009C17CB" w:rsidRDefault="009C17CB" w:rsidP="00290B7F">
      <w:pPr>
        <w:rPr>
          <w:b/>
        </w:rPr>
      </w:pPr>
    </w:p>
    <w:p w14:paraId="576BD5B2" w14:textId="5EF1ED1F" w:rsidR="009C17CB" w:rsidRDefault="009C17CB" w:rsidP="00290B7F">
      <w:pPr>
        <w:rPr>
          <w:b/>
        </w:rPr>
      </w:pPr>
    </w:p>
    <w:p w14:paraId="0222A7D7" w14:textId="068D93F6" w:rsidR="009C17CB" w:rsidRDefault="009C17CB" w:rsidP="00290B7F">
      <w:pPr>
        <w:rPr>
          <w:b/>
        </w:rPr>
      </w:pPr>
    </w:p>
    <w:p w14:paraId="00720855" w14:textId="31B665AF" w:rsidR="009C17CB" w:rsidRDefault="009C17CB" w:rsidP="00290B7F">
      <w:pPr>
        <w:rPr>
          <w:b/>
        </w:rPr>
      </w:pPr>
    </w:p>
    <w:p w14:paraId="3D67B9BA" w14:textId="4F4CFA23" w:rsidR="009C17CB" w:rsidRDefault="009C17CB" w:rsidP="00290B7F">
      <w:pPr>
        <w:rPr>
          <w:b/>
        </w:rPr>
      </w:pPr>
    </w:p>
    <w:p w14:paraId="5724DF8A" w14:textId="3CA08E45" w:rsidR="009C17CB" w:rsidRDefault="009C17CB" w:rsidP="00290B7F">
      <w:pPr>
        <w:rPr>
          <w:b/>
        </w:rPr>
      </w:pPr>
    </w:p>
    <w:p w14:paraId="767EBE6F" w14:textId="775CB290" w:rsidR="009C17CB" w:rsidRDefault="009C17CB" w:rsidP="00290B7F">
      <w:pPr>
        <w:rPr>
          <w:b/>
        </w:rPr>
      </w:pPr>
    </w:p>
    <w:p w14:paraId="3A3B4376" w14:textId="0E97D72B" w:rsidR="009C17CB" w:rsidRDefault="009C17CB" w:rsidP="00290B7F">
      <w:pPr>
        <w:rPr>
          <w:b/>
        </w:rPr>
      </w:pPr>
    </w:p>
    <w:p w14:paraId="7226432B" w14:textId="40EBAB74" w:rsidR="009C17CB" w:rsidRDefault="009C17CB" w:rsidP="00290B7F">
      <w:pPr>
        <w:rPr>
          <w:b/>
        </w:rPr>
      </w:pPr>
    </w:p>
    <w:p w14:paraId="2C1D4B19" w14:textId="7AD6BC45" w:rsidR="009C17CB" w:rsidRDefault="009C17CB" w:rsidP="00290B7F">
      <w:pPr>
        <w:rPr>
          <w:b/>
        </w:rPr>
      </w:pPr>
    </w:p>
    <w:p w14:paraId="1B019A21" w14:textId="2782AF98" w:rsidR="009C17CB" w:rsidRDefault="009C17CB" w:rsidP="00290B7F">
      <w:pPr>
        <w:rPr>
          <w:b/>
        </w:rPr>
      </w:pPr>
    </w:p>
    <w:p w14:paraId="5B971842" w14:textId="4E8A851A" w:rsidR="009C17CB" w:rsidRDefault="009C17CB" w:rsidP="00290B7F">
      <w:pPr>
        <w:rPr>
          <w:b/>
        </w:rPr>
      </w:pPr>
    </w:p>
    <w:p w14:paraId="33210A37" w14:textId="1591BCAB" w:rsidR="009C17CB" w:rsidRDefault="009C17CB" w:rsidP="00290B7F">
      <w:pPr>
        <w:rPr>
          <w:b/>
        </w:rPr>
      </w:pPr>
    </w:p>
    <w:p w14:paraId="12FFBA0D" w14:textId="77913499" w:rsidR="009C17CB" w:rsidRDefault="009C17CB" w:rsidP="00290B7F">
      <w:pPr>
        <w:rPr>
          <w:b/>
        </w:rPr>
      </w:pPr>
    </w:p>
    <w:p w14:paraId="189BD469" w14:textId="2D307951" w:rsidR="009C17CB" w:rsidRDefault="009C17CB" w:rsidP="00290B7F">
      <w:pPr>
        <w:rPr>
          <w:b/>
        </w:rPr>
      </w:pPr>
    </w:p>
    <w:p w14:paraId="37AAE29B" w14:textId="31C42768" w:rsidR="009C17CB" w:rsidRDefault="009C17CB" w:rsidP="00290B7F">
      <w:pPr>
        <w:rPr>
          <w:b/>
        </w:rPr>
      </w:pPr>
    </w:p>
    <w:p w14:paraId="4D28851E" w14:textId="26879C8D" w:rsidR="009C17CB" w:rsidRDefault="009C17CB" w:rsidP="00290B7F">
      <w:pPr>
        <w:rPr>
          <w:b/>
        </w:rPr>
      </w:pPr>
    </w:p>
    <w:p w14:paraId="77CD5978" w14:textId="77777777" w:rsidR="00C30B65" w:rsidRDefault="00C30B65" w:rsidP="00290B7F">
      <w:pPr>
        <w:rPr>
          <w:b/>
        </w:rPr>
      </w:pPr>
    </w:p>
    <w:p w14:paraId="5080FA6A" w14:textId="13712CB8" w:rsidR="003F747D" w:rsidRDefault="003F747D" w:rsidP="00290B7F">
      <w:pPr>
        <w:rPr>
          <w:b/>
        </w:rPr>
      </w:pPr>
      <w:r>
        <w:rPr>
          <w:b/>
        </w:rPr>
        <w:t>Appendix 1</w:t>
      </w:r>
    </w:p>
    <w:p w14:paraId="2E6BEC45" w14:textId="7AFE1C13" w:rsidR="00F51014" w:rsidRPr="008D6AB8" w:rsidRDefault="00290B7F" w:rsidP="00F51014">
      <w:pPr>
        <w:autoSpaceDE w:val="0"/>
        <w:autoSpaceDN w:val="0"/>
        <w:adjustRightInd w:val="0"/>
        <w:rPr>
          <w:rFonts w:cs="Arial"/>
        </w:rPr>
      </w:pPr>
      <w:r w:rsidRPr="00290B7F">
        <w:rPr>
          <w:b/>
        </w:rPr>
        <w:t>Examples and classification of levels of misbehaviour</w:t>
      </w:r>
      <w:r w:rsidR="00991E18">
        <w:rPr>
          <w:rFonts w:cs="Arial"/>
          <w:highlight w:val="yell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B7F" w14:paraId="1C98BB5B" w14:textId="77777777" w:rsidTr="00BF0277">
        <w:tc>
          <w:tcPr>
            <w:tcW w:w="9016" w:type="dxa"/>
            <w:shd w:val="clear" w:color="auto" w:fill="FFE599" w:themeFill="accent4" w:themeFillTint="66"/>
          </w:tcPr>
          <w:p w14:paraId="2FD51523" w14:textId="76159316" w:rsidR="00290B7F" w:rsidRPr="00EB0EEE" w:rsidRDefault="009D6FEF" w:rsidP="00EB0EEE">
            <w:pPr>
              <w:rPr>
                <w:b/>
              </w:rPr>
            </w:pPr>
            <w:r>
              <w:rPr>
                <w:b/>
              </w:rPr>
              <w:t>Cause for Concern</w:t>
            </w:r>
          </w:p>
        </w:tc>
      </w:tr>
      <w:tr w:rsidR="00290B7F" w14:paraId="5CA67887" w14:textId="77777777" w:rsidTr="00290B7F">
        <w:tc>
          <w:tcPr>
            <w:tcW w:w="9016" w:type="dxa"/>
          </w:tcPr>
          <w:p w14:paraId="6529843D" w14:textId="77777777" w:rsidR="007C57EC" w:rsidRDefault="007C57EC" w:rsidP="00290B7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4DF6677" w14:textId="5D1A68E5" w:rsidR="005C1C1A" w:rsidRDefault="00290B7F" w:rsidP="00F5101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>These examples are indicative only and are not exhaustive. Offences that can be</w:t>
            </w:r>
            <w:r>
              <w:rPr>
                <w:rFonts w:cs="Arial"/>
              </w:rPr>
              <w:t xml:space="preserve"> </w:t>
            </w:r>
            <w:r w:rsidRPr="008D6AB8">
              <w:rPr>
                <w:rFonts w:cs="Arial"/>
              </w:rPr>
              <w:t>dealt with under local procedures can include:</w:t>
            </w:r>
            <w:r w:rsidR="00F51014">
              <w:rPr>
                <w:rFonts w:cs="Arial"/>
              </w:rPr>
              <w:t xml:space="preserve">  </w:t>
            </w:r>
          </w:p>
          <w:p w14:paraId="39B5E692" w14:textId="3937971B" w:rsidR="005C1C1A" w:rsidRPr="005C1C1A" w:rsidRDefault="005C1C1A" w:rsidP="005C1C1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51E4B38" w14:textId="72E4419C" w:rsidR="000245D7" w:rsidRDefault="000245D7" w:rsidP="00290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Low disruptive behaviour</w:t>
            </w:r>
          </w:p>
          <w:p w14:paraId="26388AD2" w14:textId="77777777" w:rsidR="000245D7" w:rsidRDefault="000457B8" w:rsidP="00290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Unexplained a</w:t>
            </w:r>
            <w:r w:rsidR="000245D7">
              <w:rPr>
                <w:rFonts w:cs="Arial"/>
              </w:rPr>
              <w:t>bsences or lateness</w:t>
            </w:r>
          </w:p>
          <w:p w14:paraId="62326E48" w14:textId="77777777" w:rsidR="000245D7" w:rsidRDefault="000245D7" w:rsidP="00290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Talking in class when not appropriate</w:t>
            </w:r>
          </w:p>
          <w:p w14:paraId="43BDB1BF" w14:textId="77777777" w:rsidR="000245D7" w:rsidRPr="008D6AB8" w:rsidRDefault="000245D7" w:rsidP="00290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Late </w:t>
            </w:r>
            <w:r w:rsidR="00E85584">
              <w:rPr>
                <w:rFonts w:cs="Arial"/>
              </w:rPr>
              <w:t>submission</w:t>
            </w:r>
            <w:r>
              <w:rPr>
                <w:rFonts w:cs="Arial"/>
              </w:rPr>
              <w:t xml:space="preserve"> of course work</w:t>
            </w:r>
          </w:p>
          <w:p w14:paraId="5F58D450" w14:textId="77777777" w:rsidR="00290B7F" w:rsidRPr="008D6AB8" w:rsidRDefault="00290B7F" w:rsidP="00290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>Not taking proper care of equipment or facilities</w:t>
            </w:r>
          </w:p>
          <w:p w14:paraId="6DD5D86D" w14:textId="77777777" w:rsidR="00290B7F" w:rsidRPr="008D6AB8" w:rsidRDefault="00290B7F" w:rsidP="00290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>Dropping litter</w:t>
            </w:r>
            <w:r w:rsidR="000457B8">
              <w:rPr>
                <w:rFonts w:cs="Arial"/>
              </w:rPr>
              <w:t xml:space="preserve">, not disposing of litter appropriately </w:t>
            </w:r>
          </w:p>
          <w:p w14:paraId="3FDCC5DC" w14:textId="6F9D790D" w:rsidR="00290B7F" w:rsidRPr="00502329" w:rsidRDefault="00290B7F" w:rsidP="00290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02329">
              <w:rPr>
                <w:rFonts w:cs="Arial"/>
              </w:rPr>
              <w:t>Being inappropriately noisy or inconsiderate</w:t>
            </w:r>
          </w:p>
          <w:p w14:paraId="139F50EE" w14:textId="77777777" w:rsidR="00290B7F" w:rsidRPr="008D6AB8" w:rsidRDefault="00290B7F" w:rsidP="00290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>Contravening parking regulations</w:t>
            </w:r>
          </w:p>
          <w:p w14:paraId="61F0834A" w14:textId="77777777" w:rsidR="00290B7F" w:rsidRPr="008D6AB8" w:rsidRDefault="00290B7F" w:rsidP="00290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>Failure to obser</w:t>
            </w:r>
            <w:r w:rsidR="00A14695">
              <w:rPr>
                <w:rFonts w:cs="Arial"/>
              </w:rPr>
              <w:t xml:space="preserve">ve instructions from </w:t>
            </w:r>
            <w:r w:rsidRPr="008D6AB8">
              <w:rPr>
                <w:rFonts w:cs="Arial"/>
              </w:rPr>
              <w:t>staff in relation to safety or the use of facilities or resources</w:t>
            </w:r>
          </w:p>
          <w:p w14:paraId="62E99D00" w14:textId="335DFA42" w:rsidR="00290B7F" w:rsidRDefault="00290B7F" w:rsidP="00290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>Verbally abusive behaviour</w:t>
            </w:r>
            <w:r w:rsidR="000457B8">
              <w:rPr>
                <w:rFonts w:cs="Arial"/>
              </w:rPr>
              <w:t xml:space="preserve"> and/or</w:t>
            </w:r>
            <w:r w:rsidR="009907EA">
              <w:rPr>
                <w:rFonts w:cs="Arial"/>
              </w:rPr>
              <w:t xml:space="preserve"> </w:t>
            </w:r>
            <w:r w:rsidR="000457B8">
              <w:rPr>
                <w:rFonts w:cs="Arial"/>
              </w:rPr>
              <w:t>in</w:t>
            </w:r>
            <w:r w:rsidR="009907EA">
              <w:rPr>
                <w:rFonts w:cs="Arial"/>
              </w:rPr>
              <w:t>appropriate language</w:t>
            </w:r>
          </w:p>
          <w:p w14:paraId="37568C5F" w14:textId="26723B2C" w:rsidR="005C1C1A" w:rsidRPr="008D6AB8" w:rsidRDefault="005C1C1A" w:rsidP="00290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Smoking in a non-smoking area</w:t>
            </w:r>
          </w:p>
          <w:p w14:paraId="3738F127" w14:textId="4CB87BD0" w:rsidR="00290B7F" w:rsidRDefault="00290B7F" w:rsidP="00290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 xml:space="preserve">Activities likely to disrupt teaching, </w:t>
            </w:r>
            <w:r w:rsidR="00A14695">
              <w:rPr>
                <w:rFonts w:cs="Arial"/>
              </w:rPr>
              <w:t xml:space="preserve">learning for other students, </w:t>
            </w:r>
            <w:r w:rsidRPr="008D6AB8">
              <w:rPr>
                <w:rFonts w:cs="Arial"/>
              </w:rPr>
              <w:t xml:space="preserve">study or research or any other activity of the </w:t>
            </w:r>
            <w:r w:rsidR="00CA6507">
              <w:rPr>
                <w:rFonts w:cs="Arial"/>
              </w:rPr>
              <w:t>College/</w:t>
            </w:r>
            <w:r w:rsidRPr="008D6AB8">
              <w:rPr>
                <w:rFonts w:cs="Arial"/>
              </w:rPr>
              <w:t xml:space="preserve">University or obstructing any member of </w:t>
            </w:r>
            <w:r w:rsidR="00D100A1">
              <w:rPr>
                <w:rFonts w:cs="Arial"/>
              </w:rPr>
              <w:t xml:space="preserve">staff </w:t>
            </w:r>
            <w:r w:rsidRPr="008D6AB8">
              <w:rPr>
                <w:rFonts w:cs="Arial"/>
              </w:rPr>
              <w:t xml:space="preserve">or visitor to the </w:t>
            </w:r>
            <w:r w:rsidR="00CA6507">
              <w:rPr>
                <w:rFonts w:cs="Arial"/>
              </w:rPr>
              <w:t>College/</w:t>
            </w:r>
            <w:r w:rsidRPr="008D6AB8">
              <w:rPr>
                <w:rFonts w:cs="Arial"/>
              </w:rPr>
              <w:t>University in the performance of her/his duties</w:t>
            </w:r>
            <w:r w:rsidR="00975106">
              <w:rPr>
                <w:rFonts w:cs="Arial"/>
              </w:rPr>
              <w:t>.</w:t>
            </w:r>
          </w:p>
          <w:p w14:paraId="662E84B4" w14:textId="0DF06885" w:rsidR="00991E18" w:rsidRPr="00991E18" w:rsidRDefault="00991E18" w:rsidP="00991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Not adhering to rules and regulations at work</w:t>
            </w:r>
          </w:p>
          <w:p w14:paraId="68E963CC" w14:textId="34AA955E" w:rsidR="00290B7F" w:rsidRDefault="00290B7F" w:rsidP="00290B7F">
            <w:pPr>
              <w:rPr>
                <w:b/>
              </w:rPr>
            </w:pPr>
          </w:p>
        </w:tc>
      </w:tr>
      <w:tr w:rsidR="00290B7F" w14:paraId="0D09C52E" w14:textId="77777777" w:rsidTr="00BF0277">
        <w:tc>
          <w:tcPr>
            <w:tcW w:w="9016" w:type="dxa"/>
            <w:shd w:val="clear" w:color="auto" w:fill="FFD966" w:themeFill="accent4" w:themeFillTint="99"/>
          </w:tcPr>
          <w:p w14:paraId="796AB0B3" w14:textId="40EC70F7" w:rsidR="00290B7F" w:rsidRDefault="009D6FEF" w:rsidP="00290B7F">
            <w:pPr>
              <w:rPr>
                <w:b/>
              </w:rPr>
            </w:pPr>
            <w:r>
              <w:rPr>
                <w:b/>
              </w:rPr>
              <w:t xml:space="preserve">Stage 1 </w:t>
            </w:r>
            <w:r w:rsidR="00713AD1">
              <w:rPr>
                <w:b/>
              </w:rPr>
              <w:t>Disciplinary</w:t>
            </w:r>
            <w:r>
              <w:rPr>
                <w:b/>
              </w:rPr>
              <w:t xml:space="preserve"> </w:t>
            </w:r>
          </w:p>
        </w:tc>
      </w:tr>
      <w:tr w:rsidR="00290B7F" w14:paraId="1A8FD002" w14:textId="77777777" w:rsidTr="00290B7F">
        <w:tc>
          <w:tcPr>
            <w:tcW w:w="9016" w:type="dxa"/>
          </w:tcPr>
          <w:p w14:paraId="15A726A2" w14:textId="77777777" w:rsidR="007C57EC" w:rsidRDefault="007C57EC" w:rsidP="00EB0E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AD0063A" w14:textId="1382A2AB" w:rsidR="00903E86" w:rsidRDefault="00740DC6" w:rsidP="00EB0E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Continuation of</w:t>
            </w:r>
            <w:r w:rsidR="004939AD">
              <w:rPr>
                <w:rFonts w:cs="Arial"/>
              </w:rPr>
              <w:t xml:space="preserve"> offences in Cause for Concern</w:t>
            </w:r>
            <w:r w:rsidR="00975106">
              <w:rPr>
                <w:rFonts w:cs="Arial"/>
              </w:rPr>
              <w:t xml:space="preserve"> and/</w:t>
            </w:r>
            <w:r w:rsidR="007D6A52">
              <w:rPr>
                <w:rFonts w:cs="Arial"/>
              </w:rPr>
              <w:t>or straight to Stage</w:t>
            </w:r>
            <w:r w:rsidR="00E64369">
              <w:rPr>
                <w:rFonts w:cs="Arial"/>
              </w:rPr>
              <w:t xml:space="preserve"> 1 if:</w:t>
            </w:r>
          </w:p>
          <w:p w14:paraId="5C4BB66A" w14:textId="5FA1EC8E" w:rsidR="00EB23AB" w:rsidRDefault="00EB23AB" w:rsidP="00EB0E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9D4D0A2" w14:textId="688909CB" w:rsidR="00EB23AB" w:rsidRDefault="00EB23AB" w:rsidP="00F510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B23AB">
              <w:rPr>
                <w:rFonts w:cs="Arial"/>
              </w:rPr>
              <w:t xml:space="preserve">Activities likely to disrupt teaching, learning for other students, study or research or any other activity of the </w:t>
            </w:r>
            <w:r w:rsidR="00F51014">
              <w:rPr>
                <w:rFonts w:cs="Arial"/>
              </w:rPr>
              <w:t>College/</w:t>
            </w:r>
            <w:r w:rsidRPr="00EB23AB">
              <w:rPr>
                <w:rFonts w:cs="Arial"/>
              </w:rPr>
              <w:t>University or obstructing any member of</w:t>
            </w:r>
            <w:r w:rsidR="00D100A1">
              <w:rPr>
                <w:rFonts w:cs="Arial"/>
              </w:rPr>
              <w:t xml:space="preserve"> staff</w:t>
            </w:r>
            <w:r w:rsidRPr="00EB23AB">
              <w:rPr>
                <w:rFonts w:cs="Arial"/>
              </w:rPr>
              <w:t xml:space="preserve"> or visitor to the University in the performance of her/his duties</w:t>
            </w:r>
          </w:p>
          <w:p w14:paraId="6F5B9EA9" w14:textId="73FB0ACA" w:rsidR="00903E86" w:rsidRDefault="00EB23AB" w:rsidP="00F510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B23AB">
              <w:rPr>
                <w:rFonts w:cs="Arial"/>
              </w:rPr>
              <w:t>W</w:t>
            </w:r>
            <w:r w:rsidR="00903E86" w:rsidRPr="00EB23AB">
              <w:rPr>
                <w:rFonts w:cs="Arial"/>
              </w:rPr>
              <w:t>ilful disregard of Health and Safety Regulations</w:t>
            </w:r>
            <w:r w:rsidR="00D100A1">
              <w:rPr>
                <w:rFonts w:cs="Arial"/>
              </w:rPr>
              <w:t>,</w:t>
            </w:r>
            <w:r w:rsidR="00903E86" w:rsidRPr="00EB23AB">
              <w:rPr>
                <w:rFonts w:cs="Arial"/>
              </w:rPr>
              <w:t xml:space="preserve"> including driving too fast on campus</w:t>
            </w:r>
            <w:r w:rsidR="00E64369">
              <w:rPr>
                <w:rFonts w:cs="Arial"/>
              </w:rPr>
              <w:t xml:space="preserve"> or in the work place</w:t>
            </w:r>
            <w:r w:rsidR="00903E86" w:rsidRPr="00EB23AB">
              <w:rPr>
                <w:rFonts w:cs="Arial"/>
              </w:rPr>
              <w:t>, tampering with fire extinguishers, fire alarms or electronic equipment, misuse of or altering electrical fittings or unauthorised use of electrical appliances</w:t>
            </w:r>
          </w:p>
          <w:p w14:paraId="46E197C4" w14:textId="63FF4A92" w:rsidR="00E64369" w:rsidRDefault="00E64369" w:rsidP="00F510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Attendance and p</w:t>
            </w:r>
            <w:r w:rsidR="00975106">
              <w:rPr>
                <w:rFonts w:cs="Arial"/>
              </w:rPr>
              <w:t>unctuality has not improved in College/Placement or A</w:t>
            </w:r>
            <w:r>
              <w:rPr>
                <w:rFonts w:cs="Arial"/>
              </w:rPr>
              <w:t>pprenticeship</w:t>
            </w:r>
            <w:r w:rsidR="00975106">
              <w:rPr>
                <w:rFonts w:cs="Arial"/>
              </w:rPr>
              <w:t>.</w:t>
            </w:r>
          </w:p>
          <w:p w14:paraId="28E2A990" w14:textId="77777777" w:rsidR="00290B7F" w:rsidRPr="00903E86" w:rsidRDefault="00290B7F" w:rsidP="00903E86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290B7F" w14:paraId="1530C217" w14:textId="77777777" w:rsidTr="00713AD1">
        <w:tc>
          <w:tcPr>
            <w:tcW w:w="9016" w:type="dxa"/>
            <w:shd w:val="clear" w:color="auto" w:fill="F4B083" w:themeFill="accent2" w:themeFillTint="99"/>
          </w:tcPr>
          <w:p w14:paraId="1A2B9646" w14:textId="4E01321F" w:rsidR="00290B7F" w:rsidRDefault="009D6FEF" w:rsidP="00290B7F">
            <w:pPr>
              <w:rPr>
                <w:b/>
              </w:rPr>
            </w:pPr>
            <w:r>
              <w:rPr>
                <w:b/>
              </w:rPr>
              <w:t xml:space="preserve">Stage 2 Disciplinary </w:t>
            </w:r>
          </w:p>
        </w:tc>
      </w:tr>
      <w:tr w:rsidR="00290B7F" w14:paraId="1312FB7A" w14:textId="77777777" w:rsidTr="00290B7F">
        <w:tc>
          <w:tcPr>
            <w:tcW w:w="9016" w:type="dxa"/>
          </w:tcPr>
          <w:p w14:paraId="07A6CE9C" w14:textId="2E946D5E" w:rsidR="00F51014" w:rsidRDefault="00F51014" w:rsidP="00F51014">
            <w:pPr>
              <w:pStyle w:val="ListParagraph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80B0F06" w14:textId="77777777" w:rsidR="007C57EC" w:rsidRDefault="007C57EC" w:rsidP="00EB0E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7B10D0A" w14:textId="078907FE" w:rsidR="00EB0EEE" w:rsidRDefault="00740DC6" w:rsidP="00EB0E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Continuation of</w:t>
            </w:r>
            <w:r w:rsidR="00EB0EEE" w:rsidRPr="00EB0EEE">
              <w:rPr>
                <w:rFonts w:cs="Arial"/>
              </w:rPr>
              <w:t xml:space="preserve"> offen</w:t>
            </w:r>
            <w:r w:rsidR="007D6A52">
              <w:rPr>
                <w:rFonts w:cs="Arial"/>
              </w:rPr>
              <w:t xml:space="preserve">ces in Stage 1 Disciplinary </w:t>
            </w:r>
            <w:r w:rsidR="00C02DEF">
              <w:rPr>
                <w:rFonts w:cs="Arial"/>
              </w:rPr>
              <w:t>and</w:t>
            </w:r>
            <w:r w:rsidR="007C57EC">
              <w:rPr>
                <w:rFonts w:cs="Arial"/>
              </w:rPr>
              <w:t>/</w:t>
            </w:r>
            <w:r w:rsidR="007D6A52">
              <w:rPr>
                <w:rFonts w:cs="Arial"/>
              </w:rPr>
              <w:t>or straight to Stage</w:t>
            </w:r>
            <w:r w:rsidR="00EB0EEE" w:rsidRPr="00EB0EEE">
              <w:rPr>
                <w:rFonts w:cs="Arial"/>
              </w:rPr>
              <w:t xml:space="preserve"> 2 if</w:t>
            </w:r>
            <w:r w:rsidR="00EB0EEE">
              <w:rPr>
                <w:rFonts w:cs="Arial"/>
              </w:rPr>
              <w:t>:</w:t>
            </w:r>
          </w:p>
          <w:p w14:paraId="1E4E1A0B" w14:textId="77777777" w:rsidR="00EB0EEE" w:rsidRPr="00EB0EEE" w:rsidRDefault="00EB0EEE" w:rsidP="00EB0E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549D091" w14:textId="68140F9E" w:rsidR="00903E86" w:rsidRPr="008D6AB8" w:rsidRDefault="00903E86" w:rsidP="00F510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 xml:space="preserve">Refusing to give </w:t>
            </w:r>
            <w:r w:rsidR="007C57EC">
              <w:rPr>
                <w:rFonts w:cs="Arial"/>
              </w:rPr>
              <w:t xml:space="preserve">their </w:t>
            </w:r>
            <w:r w:rsidRPr="008D6AB8">
              <w:rPr>
                <w:rFonts w:cs="Arial"/>
              </w:rPr>
              <w:t>name, address or cour</w:t>
            </w:r>
            <w:r w:rsidR="007C57EC">
              <w:rPr>
                <w:rFonts w:cs="Arial"/>
              </w:rPr>
              <w:t>se, or giving false information</w:t>
            </w:r>
            <w:r w:rsidRPr="008D6AB8">
              <w:rPr>
                <w:rFonts w:cs="Arial"/>
              </w:rPr>
              <w:t xml:space="preserve"> to a member of the University staff</w:t>
            </w:r>
          </w:p>
          <w:p w14:paraId="6BD329D5" w14:textId="635894EF" w:rsidR="00903E86" w:rsidRPr="008D6AB8" w:rsidRDefault="00903E86" w:rsidP="00F510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 xml:space="preserve">Damage or defacement of equipment, facility or property belonging to an individual or the </w:t>
            </w:r>
            <w:r w:rsidR="00F51014">
              <w:rPr>
                <w:rFonts w:cs="Arial"/>
              </w:rPr>
              <w:t>College/</w:t>
            </w:r>
            <w:r w:rsidRPr="008D6AB8">
              <w:rPr>
                <w:rFonts w:cs="Arial"/>
              </w:rPr>
              <w:t>University</w:t>
            </w:r>
          </w:p>
          <w:p w14:paraId="18CD3073" w14:textId="77777777" w:rsidR="00903E86" w:rsidRPr="008D6AB8" w:rsidRDefault="00903E86" w:rsidP="00F510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>Contravention of the University's Equal Opportunities Policies, including behaviour which is perceived as intimidating or harassing or which interferes with the personal and academic wellbeing of others</w:t>
            </w:r>
          </w:p>
          <w:p w14:paraId="12C85F8E" w14:textId="108B5E29" w:rsidR="00290B7F" w:rsidRPr="00502329" w:rsidRDefault="00EB0EEE" w:rsidP="00F510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</w:rPr>
            </w:pPr>
            <w:r w:rsidRPr="008D6AB8">
              <w:rPr>
                <w:rFonts w:cs="Arial"/>
              </w:rPr>
              <w:t>Wilful removal of any equipment or property belonging to an individual or the University</w:t>
            </w:r>
          </w:p>
          <w:p w14:paraId="60703E0E" w14:textId="7E0F9CE4" w:rsidR="00502329" w:rsidRPr="00502329" w:rsidRDefault="007C57EC" w:rsidP="00F510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Arial"/>
              </w:rPr>
              <w:t>Verbally bullying and h</w:t>
            </w:r>
            <w:r w:rsidR="00502329">
              <w:rPr>
                <w:rFonts w:cs="Arial"/>
              </w:rPr>
              <w:t>arassment or through social media channels</w:t>
            </w:r>
            <w:r>
              <w:rPr>
                <w:rFonts w:cs="Arial"/>
              </w:rPr>
              <w:t>.</w:t>
            </w:r>
          </w:p>
          <w:p w14:paraId="2C0691C5" w14:textId="598BC90C" w:rsidR="00EB0EEE" w:rsidRPr="007C57EC" w:rsidRDefault="00EB0EEE" w:rsidP="007C57E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A4620AE" w14:textId="77777777" w:rsidR="00290B7F" w:rsidRDefault="00290B7F" w:rsidP="00290B7F">
      <w:pPr>
        <w:rPr>
          <w:b/>
        </w:rPr>
      </w:pPr>
    </w:p>
    <w:p w14:paraId="4F60973D" w14:textId="2434791B" w:rsidR="000F523E" w:rsidRDefault="000F523E" w:rsidP="00290B7F">
      <w:pPr>
        <w:rPr>
          <w:b/>
        </w:rPr>
      </w:pPr>
    </w:p>
    <w:p w14:paraId="0C16D269" w14:textId="77777777" w:rsidR="009D6FEF" w:rsidRDefault="009D6FEF" w:rsidP="00290B7F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90B7F" w14:paraId="2C7A1B7F" w14:textId="77777777" w:rsidTr="00663CF8">
        <w:tc>
          <w:tcPr>
            <w:tcW w:w="9021" w:type="dxa"/>
            <w:shd w:val="clear" w:color="auto" w:fill="FF7C80"/>
          </w:tcPr>
          <w:p w14:paraId="6F83C06D" w14:textId="7EAFD862" w:rsidR="00290B7F" w:rsidRDefault="009D6FEF" w:rsidP="00713AD1">
            <w:pPr>
              <w:pStyle w:val="ListParagraph"/>
              <w:ind w:left="0"/>
            </w:pPr>
            <w:r>
              <w:rPr>
                <w:rFonts w:cs="Arial"/>
                <w:b/>
              </w:rPr>
              <w:t xml:space="preserve">Stage 3 Disciplinary </w:t>
            </w:r>
          </w:p>
        </w:tc>
      </w:tr>
      <w:tr w:rsidR="00290B7F" w14:paraId="2CD80D85" w14:textId="77777777" w:rsidTr="00A61EF1">
        <w:tc>
          <w:tcPr>
            <w:tcW w:w="9021" w:type="dxa"/>
          </w:tcPr>
          <w:p w14:paraId="637DA164" w14:textId="52F1DC1C" w:rsidR="00290B7F" w:rsidRPr="005C1C1A" w:rsidRDefault="00290B7F" w:rsidP="005C1C1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5A55364" w14:textId="77777777" w:rsidR="00290B7F" w:rsidRPr="008D6AB8" w:rsidRDefault="00290B7F" w:rsidP="00A61E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>Wilful contravention of the University's Equal Opportunities Policies, Codes of Conduct or other Regulations</w:t>
            </w:r>
          </w:p>
          <w:p w14:paraId="127D09E8" w14:textId="77777777" w:rsidR="00290B7F" w:rsidRPr="008D6AB8" w:rsidRDefault="00290B7F" w:rsidP="00A61E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>Behaviour which has a direct and damaging effect on the health and safety of others</w:t>
            </w:r>
          </w:p>
          <w:p w14:paraId="61F1D64E" w14:textId="71A7A627" w:rsidR="00290B7F" w:rsidRPr="008D6AB8" w:rsidRDefault="00290B7F" w:rsidP="00A61E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>Ad</w:t>
            </w:r>
            <w:r w:rsidR="00716F57">
              <w:rPr>
                <w:rFonts w:cs="Arial"/>
              </w:rPr>
              <w:t>vice of a criminal offence post-</w:t>
            </w:r>
            <w:r w:rsidRPr="008D6AB8">
              <w:rPr>
                <w:rFonts w:cs="Arial"/>
              </w:rPr>
              <w:t>enrolment</w:t>
            </w:r>
            <w:r w:rsidR="00716F57">
              <w:rPr>
                <w:rFonts w:cs="Arial"/>
              </w:rPr>
              <w:t>,</w:t>
            </w:r>
            <w:r w:rsidRPr="008D6AB8">
              <w:rPr>
                <w:rFonts w:cs="Arial"/>
              </w:rPr>
              <w:t xml:space="preserve"> which requires consideration of the potential impact on the University community</w:t>
            </w:r>
          </w:p>
          <w:p w14:paraId="15B7640D" w14:textId="3681797E" w:rsidR="00290B7F" w:rsidRDefault="00290B7F" w:rsidP="00A61E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>Use of illegal substances</w:t>
            </w:r>
            <w:r w:rsidR="005C1C1A">
              <w:rPr>
                <w:rFonts w:cs="Arial"/>
              </w:rPr>
              <w:t>, possession and</w:t>
            </w:r>
            <w:r w:rsidRPr="008D6AB8">
              <w:rPr>
                <w:rFonts w:cs="Arial"/>
              </w:rPr>
              <w:t xml:space="preserve"> or providing them to others</w:t>
            </w:r>
          </w:p>
          <w:p w14:paraId="1AAF661E" w14:textId="55ED4BEA" w:rsidR="00401C41" w:rsidRPr="00401C41" w:rsidRDefault="00401C41" w:rsidP="00A61E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01C41">
              <w:rPr>
                <w:rFonts w:cs="Arial"/>
              </w:rPr>
              <w:t>Possession of an offensive weapon</w:t>
            </w:r>
          </w:p>
          <w:p w14:paraId="378607E9" w14:textId="77777777" w:rsidR="00290B7F" w:rsidRPr="008D6AB8" w:rsidRDefault="00290B7F" w:rsidP="00A61E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01C41">
              <w:rPr>
                <w:rFonts w:cs="Arial"/>
              </w:rPr>
              <w:t xml:space="preserve">Use or threatened use of an offensive </w:t>
            </w:r>
            <w:r w:rsidRPr="008D6AB8">
              <w:rPr>
                <w:rFonts w:cs="Arial"/>
              </w:rPr>
              <w:t>weapon</w:t>
            </w:r>
          </w:p>
          <w:p w14:paraId="2BEA5089" w14:textId="77777777" w:rsidR="00290B7F" w:rsidRPr="008D6AB8" w:rsidRDefault="00290B7F" w:rsidP="00A61E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>Theft from individuals or the University</w:t>
            </w:r>
          </w:p>
          <w:p w14:paraId="572057E8" w14:textId="77777777" w:rsidR="00CE2C55" w:rsidRDefault="00CE2C55" w:rsidP="00A61E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E2C55">
              <w:rPr>
                <w:rFonts w:cs="Arial"/>
              </w:rPr>
              <w:t xml:space="preserve">Threatening or actual violent behaviour </w:t>
            </w:r>
          </w:p>
          <w:p w14:paraId="0ED94BB5" w14:textId="77777777" w:rsidR="00290B7F" w:rsidRPr="00CE2C55" w:rsidRDefault="00290B7F" w:rsidP="00A61E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E2C55">
              <w:rPr>
                <w:rFonts w:cs="Arial"/>
              </w:rPr>
              <w:t>Failure to disclose a criminal conviction obtained after registration with the University</w:t>
            </w:r>
          </w:p>
          <w:p w14:paraId="413A0BDC" w14:textId="15C1649A" w:rsidR="00290B7F" w:rsidRPr="008D6AB8" w:rsidRDefault="00290B7F" w:rsidP="00A61E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D6AB8">
              <w:rPr>
                <w:rFonts w:cs="Arial"/>
              </w:rPr>
              <w:t xml:space="preserve">Referrals from </w:t>
            </w:r>
            <w:r w:rsidR="00716F57">
              <w:rPr>
                <w:rFonts w:cs="Arial"/>
              </w:rPr>
              <w:t xml:space="preserve">the </w:t>
            </w:r>
            <w:r w:rsidRPr="008D6AB8">
              <w:rPr>
                <w:rFonts w:cs="Arial"/>
              </w:rPr>
              <w:t>University Academic Offence procedures and the DSRL disciplinary process</w:t>
            </w:r>
          </w:p>
          <w:p w14:paraId="6AE5DE19" w14:textId="6CA125C6" w:rsidR="00290B7F" w:rsidRPr="008D6AB8" w:rsidRDefault="00290B7F" w:rsidP="00A61EF1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 w:rsidRPr="008D6AB8">
              <w:rPr>
                <w:rFonts w:cs="Arial"/>
              </w:rPr>
              <w:t>Any further or repeat incident as exemplified in the previous section</w:t>
            </w:r>
            <w:r w:rsidR="00716F57">
              <w:rPr>
                <w:rFonts w:cs="Arial"/>
              </w:rPr>
              <w:t>.</w:t>
            </w:r>
          </w:p>
          <w:p w14:paraId="0F86437F" w14:textId="4853D22D" w:rsidR="00290B7F" w:rsidRDefault="00290B7F" w:rsidP="00521700">
            <w:pPr>
              <w:spacing w:after="200" w:line="276" w:lineRule="auto"/>
            </w:pPr>
            <w:r w:rsidRPr="001944AA">
              <w:rPr>
                <w:b/>
              </w:rPr>
              <w:t>Temporary suspension:</w:t>
            </w:r>
            <w:r>
              <w:t xml:space="preserve"> </w:t>
            </w:r>
            <w:r w:rsidRPr="001944AA">
              <w:t xml:space="preserve">Does the student’s presence on </w:t>
            </w:r>
            <w:r w:rsidR="00716F57">
              <w:t xml:space="preserve">the </w:t>
            </w:r>
            <w:r w:rsidRPr="001944AA">
              <w:t xml:space="preserve">course/site present </w:t>
            </w:r>
            <w:r w:rsidRPr="007C2B53">
              <w:t xml:space="preserve">a </w:t>
            </w:r>
            <w:r w:rsidR="00260EE6" w:rsidRPr="007C2B53">
              <w:t xml:space="preserve">safeguarding </w:t>
            </w:r>
            <w:r w:rsidRPr="007C2B53">
              <w:t>ri</w:t>
            </w:r>
            <w:r w:rsidRPr="001944AA">
              <w:t xml:space="preserve">sk to the </w:t>
            </w:r>
            <w:r w:rsidR="00521700">
              <w:t>U</w:t>
            </w:r>
            <w:r w:rsidR="00521700" w:rsidRPr="001944AA">
              <w:t xml:space="preserve">niversity </w:t>
            </w:r>
            <w:r w:rsidRPr="001944AA">
              <w:t>community or to themselves?</w:t>
            </w:r>
            <w:r>
              <w:t xml:space="preserve"> If yes</w:t>
            </w:r>
            <w:r w:rsidR="00521700">
              <w:t>,</w:t>
            </w:r>
            <w:r w:rsidR="00716F57">
              <w:t xml:space="preserve"> see Temporary S</w:t>
            </w:r>
            <w:r>
              <w:t>uspension guidelines</w:t>
            </w:r>
            <w:r w:rsidR="00716F57">
              <w:t>.</w:t>
            </w:r>
          </w:p>
        </w:tc>
      </w:tr>
    </w:tbl>
    <w:p w14:paraId="778B6B80" w14:textId="77777777" w:rsidR="00290B7F" w:rsidRDefault="00290B7F" w:rsidP="00290B7F"/>
    <w:p w14:paraId="20472830" w14:textId="73AA4F60" w:rsidR="00D24D1C" w:rsidRDefault="003B2805" w:rsidP="00D24D1C">
      <w:r>
        <w:t>F</w:t>
      </w:r>
      <w:r w:rsidR="00D24D1C">
        <w:t xml:space="preserve">orms and letters </w:t>
      </w:r>
      <w:r w:rsidR="00716F57">
        <w:t>available on the One D</w:t>
      </w:r>
      <w:r w:rsidR="00984CB5">
        <w:t>rive</w:t>
      </w:r>
      <w:r w:rsidR="00716F57">
        <w:t>:</w:t>
      </w:r>
      <w:r w:rsidR="00984CB5">
        <w:t xml:space="preserve"> </w:t>
      </w:r>
    </w:p>
    <w:p w14:paraId="64DD7BD2" w14:textId="4A0E0223" w:rsidR="00D24D1C" w:rsidRDefault="00F51014" w:rsidP="00F51014">
      <w:pPr>
        <w:pStyle w:val="ListParagraph"/>
        <w:numPr>
          <w:ilvl w:val="0"/>
          <w:numId w:val="6"/>
        </w:numPr>
      </w:pPr>
      <w:r>
        <w:t xml:space="preserve">Stage 2 - </w:t>
      </w:r>
      <w:r w:rsidR="00D24D1C">
        <w:t>meeting notification</w:t>
      </w:r>
      <w:r w:rsidR="00716F57">
        <w:t xml:space="preserve"> </w:t>
      </w:r>
      <w:r w:rsidR="003B2805">
        <w:t>- student and parents</w:t>
      </w:r>
      <w:r>
        <w:t>/carers</w:t>
      </w:r>
      <w:r w:rsidR="003B2805">
        <w:t xml:space="preserve"> if under 18</w:t>
      </w:r>
    </w:p>
    <w:p w14:paraId="7F9B24EC" w14:textId="2E168735" w:rsidR="00984CB5" w:rsidRDefault="00984CB5" w:rsidP="00F51014">
      <w:pPr>
        <w:pStyle w:val="ListParagraph"/>
        <w:numPr>
          <w:ilvl w:val="0"/>
          <w:numId w:val="6"/>
        </w:numPr>
      </w:pPr>
      <w:r>
        <w:t>Stage 2</w:t>
      </w:r>
      <w:r w:rsidR="00F51014">
        <w:t xml:space="preserve"> </w:t>
      </w:r>
      <w:r w:rsidR="00E81FDB">
        <w:t>–</w:t>
      </w:r>
      <w:r w:rsidR="00F51014">
        <w:t xml:space="preserve"> </w:t>
      </w:r>
      <w:r w:rsidR="00E81FDB">
        <w:t>Disciplinary Form</w:t>
      </w:r>
    </w:p>
    <w:p w14:paraId="12DFA406" w14:textId="35089FB8" w:rsidR="00D24D1C" w:rsidRDefault="00F51014" w:rsidP="00F51014">
      <w:pPr>
        <w:pStyle w:val="ListParagraph"/>
        <w:numPr>
          <w:ilvl w:val="0"/>
          <w:numId w:val="6"/>
        </w:numPr>
      </w:pPr>
      <w:r>
        <w:t xml:space="preserve">Stage 3 - </w:t>
      </w:r>
      <w:r w:rsidR="00984CB5">
        <w:t>meeting notification</w:t>
      </w:r>
      <w:r w:rsidR="00716F57">
        <w:t xml:space="preserve"> </w:t>
      </w:r>
      <w:r w:rsidR="003B2805">
        <w:t>- student and parents</w:t>
      </w:r>
      <w:r>
        <w:t>/carers</w:t>
      </w:r>
      <w:r w:rsidR="003B2805">
        <w:t xml:space="preserve"> if under 18</w:t>
      </w:r>
    </w:p>
    <w:p w14:paraId="17C4C325" w14:textId="2FB41DC9" w:rsidR="003B2805" w:rsidRDefault="00F51014" w:rsidP="00F51014">
      <w:pPr>
        <w:pStyle w:val="ListParagraph"/>
        <w:numPr>
          <w:ilvl w:val="0"/>
          <w:numId w:val="6"/>
        </w:numPr>
      </w:pPr>
      <w:r>
        <w:t xml:space="preserve">Stage 3 - </w:t>
      </w:r>
      <w:r w:rsidR="003B2805">
        <w:t>Investigator</w:t>
      </w:r>
      <w:r>
        <w:t>’</w:t>
      </w:r>
      <w:r w:rsidR="003B2805">
        <w:t>s Report</w:t>
      </w:r>
    </w:p>
    <w:p w14:paraId="28A429D6" w14:textId="3401E824" w:rsidR="00D24D1C" w:rsidRDefault="003B2805" w:rsidP="00F51014">
      <w:pPr>
        <w:pStyle w:val="ListParagraph"/>
        <w:numPr>
          <w:ilvl w:val="0"/>
          <w:numId w:val="6"/>
        </w:numPr>
      </w:pPr>
      <w:r>
        <w:t>Stage 3 - O</w:t>
      </w:r>
      <w:r w:rsidR="00D24D1C">
        <w:t>utcome – Proven</w:t>
      </w:r>
    </w:p>
    <w:p w14:paraId="3CE5BE4D" w14:textId="6BE69C3E" w:rsidR="00D24D1C" w:rsidRDefault="00F51014" w:rsidP="00F51014">
      <w:pPr>
        <w:pStyle w:val="ListParagraph"/>
        <w:numPr>
          <w:ilvl w:val="0"/>
          <w:numId w:val="6"/>
        </w:numPr>
      </w:pPr>
      <w:r>
        <w:t xml:space="preserve">Stage 3 - </w:t>
      </w:r>
      <w:r w:rsidR="003B2805">
        <w:t>O</w:t>
      </w:r>
      <w:r w:rsidR="00D24D1C">
        <w:t>utcome – exonerated</w:t>
      </w:r>
    </w:p>
    <w:p w14:paraId="2F16C5F8" w14:textId="77777777" w:rsidR="003B2805" w:rsidRDefault="003B2805" w:rsidP="00F51014">
      <w:pPr>
        <w:pStyle w:val="ListParagraph"/>
        <w:numPr>
          <w:ilvl w:val="0"/>
          <w:numId w:val="6"/>
        </w:numPr>
      </w:pPr>
      <w:r>
        <w:t>Temporary Suspension Form</w:t>
      </w:r>
    </w:p>
    <w:p w14:paraId="17B58952" w14:textId="77777777" w:rsidR="003B2805" w:rsidRDefault="003B2805" w:rsidP="00F51014">
      <w:pPr>
        <w:pStyle w:val="ListParagraph"/>
        <w:numPr>
          <w:ilvl w:val="0"/>
          <w:numId w:val="6"/>
        </w:numPr>
      </w:pPr>
      <w:r>
        <w:t>Witness statement template</w:t>
      </w:r>
    </w:p>
    <w:p w14:paraId="28CF2DA4" w14:textId="77777777" w:rsidR="003B2805" w:rsidRDefault="003B2805" w:rsidP="003B2805">
      <w:pPr>
        <w:pStyle w:val="ListParagraph"/>
      </w:pPr>
    </w:p>
    <w:p w14:paraId="54C2555B" w14:textId="121C19EB" w:rsidR="00D24D1C" w:rsidRDefault="00D24D1C" w:rsidP="00D24D1C">
      <w:r>
        <w:t>Policies and procedures to be read alongside this policy</w:t>
      </w:r>
      <w:r w:rsidR="00716F57">
        <w:t>:</w:t>
      </w:r>
      <w:r w:rsidR="00F51014">
        <w:t xml:space="preserve"> </w:t>
      </w:r>
      <w:r w:rsidR="00F51014" w:rsidRPr="00F51014">
        <w:rPr>
          <w:highlight w:val="yellow"/>
        </w:rPr>
        <w:t>Check these</w:t>
      </w:r>
    </w:p>
    <w:p w14:paraId="3E51658A" w14:textId="77777777" w:rsidR="00D24D1C" w:rsidRDefault="00D24D1C" w:rsidP="00F51014">
      <w:pPr>
        <w:pStyle w:val="ListParagraph"/>
        <w:numPr>
          <w:ilvl w:val="0"/>
          <w:numId w:val="7"/>
        </w:numPr>
      </w:pPr>
      <w:r>
        <w:t>Fitness to participate in University life</w:t>
      </w:r>
    </w:p>
    <w:p w14:paraId="53B14509" w14:textId="457FD61A" w:rsidR="00D24D1C" w:rsidRPr="003B2805" w:rsidRDefault="00716F57" w:rsidP="00F51014">
      <w:pPr>
        <w:pStyle w:val="ListParagraph"/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Post-</w:t>
      </w:r>
      <w:r w:rsidR="00D24D1C" w:rsidRPr="003B2805">
        <w:rPr>
          <w:highlight w:val="yellow"/>
        </w:rPr>
        <w:t>16 Young People in Care and Care Leavers agreement</w:t>
      </w:r>
    </w:p>
    <w:p w14:paraId="1C19B5C7" w14:textId="77777777" w:rsidR="00D24D1C" w:rsidRDefault="00D24D1C" w:rsidP="00F51014">
      <w:pPr>
        <w:pStyle w:val="ListParagraph"/>
        <w:numPr>
          <w:ilvl w:val="0"/>
          <w:numId w:val="7"/>
        </w:numPr>
      </w:pPr>
      <w:r>
        <w:t>Safeguarding Policy</w:t>
      </w:r>
    </w:p>
    <w:p w14:paraId="215F511C" w14:textId="77818E82" w:rsidR="00D24D1C" w:rsidRDefault="00D24D1C" w:rsidP="00F51014">
      <w:pPr>
        <w:pStyle w:val="ListParagraph"/>
        <w:numPr>
          <w:ilvl w:val="0"/>
          <w:numId w:val="7"/>
        </w:numPr>
      </w:pPr>
      <w:r>
        <w:t>Absence and Attendance</w:t>
      </w:r>
      <w:r w:rsidR="00F51014">
        <w:t xml:space="preserve"> </w:t>
      </w:r>
    </w:p>
    <w:p w14:paraId="60B77364" w14:textId="799C82C1" w:rsidR="00D24D1C" w:rsidRPr="003B2805" w:rsidRDefault="00D24D1C" w:rsidP="00F51014">
      <w:pPr>
        <w:pStyle w:val="ListParagraph"/>
        <w:numPr>
          <w:ilvl w:val="0"/>
          <w:numId w:val="7"/>
        </w:numPr>
        <w:rPr>
          <w:highlight w:val="yellow"/>
        </w:rPr>
      </w:pPr>
      <w:r w:rsidRPr="003B2805">
        <w:rPr>
          <w:highlight w:val="yellow"/>
        </w:rPr>
        <w:t>Social Media Policy</w:t>
      </w:r>
    </w:p>
    <w:p w14:paraId="738DA5CB" w14:textId="292051CF" w:rsidR="00313F97" w:rsidRDefault="003B2805" w:rsidP="00F51014">
      <w:pPr>
        <w:pStyle w:val="ListParagraph"/>
        <w:numPr>
          <w:ilvl w:val="0"/>
          <w:numId w:val="7"/>
        </w:numPr>
      </w:pPr>
      <w:r>
        <w:t xml:space="preserve">Anti-Bullying Policy </w:t>
      </w:r>
    </w:p>
    <w:p w14:paraId="74B2B5EA" w14:textId="77777777" w:rsidR="00280971" w:rsidRDefault="00280971" w:rsidP="00290B7F"/>
    <w:sectPr w:rsidR="00280971" w:rsidSect="00CA6507">
      <w:footerReference w:type="defaul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A335B" w14:textId="77777777" w:rsidR="00975106" w:rsidRDefault="00975106" w:rsidP="00F80120">
      <w:pPr>
        <w:spacing w:after="0" w:line="240" w:lineRule="auto"/>
      </w:pPr>
      <w:r>
        <w:separator/>
      </w:r>
    </w:p>
  </w:endnote>
  <w:endnote w:type="continuationSeparator" w:id="0">
    <w:p w14:paraId="521C5098" w14:textId="77777777" w:rsidR="00975106" w:rsidRDefault="00975106" w:rsidP="00F8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096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29AB6" w14:textId="41F5F2A0" w:rsidR="00975106" w:rsidRDefault="00975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546C5F" w14:textId="77777777" w:rsidR="00975106" w:rsidRDefault="00975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232AF" w14:textId="77777777" w:rsidR="00975106" w:rsidRDefault="00975106" w:rsidP="00F80120">
      <w:pPr>
        <w:spacing w:after="0" w:line="240" w:lineRule="auto"/>
      </w:pPr>
      <w:r>
        <w:separator/>
      </w:r>
    </w:p>
  </w:footnote>
  <w:footnote w:type="continuationSeparator" w:id="0">
    <w:p w14:paraId="3D990FFD" w14:textId="77777777" w:rsidR="00975106" w:rsidRDefault="00975106" w:rsidP="00F80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1F7"/>
    <w:multiLevelType w:val="hybridMultilevel"/>
    <w:tmpl w:val="25E66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4D95"/>
    <w:multiLevelType w:val="hybridMultilevel"/>
    <w:tmpl w:val="36EEBD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D1C8A"/>
    <w:multiLevelType w:val="hybridMultilevel"/>
    <w:tmpl w:val="0F36D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1742"/>
    <w:multiLevelType w:val="hybridMultilevel"/>
    <w:tmpl w:val="DEE0EC5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61575EC"/>
    <w:multiLevelType w:val="hybridMultilevel"/>
    <w:tmpl w:val="4BD6A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F711B"/>
    <w:multiLevelType w:val="hybridMultilevel"/>
    <w:tmpl w:val="EADC8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3A4"/>
    <w:multiLevelType w:val="hybridMultilevel"/>
    <w:tmpl w:val="97B2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B6080"/>
    <w:multiLevelType w:val="hybridMultilevel"/>
    <w:tmpl w:val="FF4CC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9B33B9"/>
    <w:multiLevelType w:val="hybridMultilevel"/>
    <w:tmpl w:val="56FA3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73FE"/>
    <w:multiLevelType w:val="hybridMultilevel"/>
    <w:tmpl w:val="6B5C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3DB2"/>
    <w:multiLevelType w:val="hybridMultilevel"/>
    <w:tmpl w:val="1F46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810B3"/>
    <w:multiLevelType w:val="hybridMultilevel"/>
    <w:tmpl w:val="B7DA9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2E1D4C"/>
    <w:multiLevelType w:val="hybridMultilevel"/>
    <w:tmpl w:val="56FA3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B660D"/>
    <w:multiLevelType w:val="hybridMultilevel"/>
    <w:tmpl w:val="B4162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D1E49"/>
    <w:multiLevelType w:val="hybridMultilevel"/>
    <w:tmpl w:val="BD92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A3D26"/>
    <w:multiLevelType w:val="hybridMultilevel"/>
    <w:tmpl w:val="50BC9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837382"/>
    <w:multiLevelType w:val="hybridMultilevel"/>
    <w:tmpl w:val="24CE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16"/>
  </w:num>
  <w:num w:numId="16">
    <w:abstractNumId w:val="0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62"/>
    <w:rsid w:val="000165B2"/>
    <w:rsid w:val="000245D7"/>
    <w:rsid w:val="00026144"/>
    <w:rsid w:val="00041104"/>
    <w:rsid w:val="000457B8"/>
    <w:rsid w:val="00060FBC"/>
    <w:rsid w:val="00065BC4"/>
    <w:rsid w:val="00066034"/>
    <w:rsid w:val="00070A23"/>
    <w:rsid w:val="00071500"/>
    <w:rsid w:val="0007624E"/>
    <w:rsid w:val="0009157B"/>
    <w:rsid w:val="000922B7"/>
    <w:rsid w:val="00095F62"/>
    <w:rsid w:val="000B4635"/>
    <w:rsid w:val="000C3B66"/>
    <w:rsid w:val="000C7993"/>
    <w:rsid w:val="000D1E9D"/>
    <w:rsid w:val="000E2FE6"/>
    <w:rsid w:val="000F523E"/>
    <w:rsid w:val="00105D90"/>
    <w:rsid w:val="00106E7B"/>
    <w:rsid w:val="001104D1"/>
    <w:rsid w:val="0011445D"/>
    <w:rsid w:val="001164C2"/>
    <w:rsid w:val="00121EC7"/>
    <w:rsid w:val="001318BC"/>
    <w:rsid w:val="00141263"/>
    <w:rsid w:val="00174404"/>
    <w:rsid w:val="001877D9"/>
    <w:rsid w:val="001944AA"/>
    <w:rsid w:val="001A0A6B"/>
    <w:rsid w:val="001B14F2"/>
    <w:rsid w:val="001D5E94"/>
    <w:rsid w:val="001F1F82"/>
    <w:rsid w:val="00203005"/>
    <w:rsid w:val="00226467"/>
    <w:rsid w:val="002303EE"/>
    <w:rsid w:val="00260EE6"/>
    <w:rsid w:val="00264E59"/>
    <w:rsid w:val="00272568"/>
    <w:rsid w:val="00280971"/>
    <w:rsid w:val="002876E2"/>
    <w:rsid w:val="00290B7F"/>
    <w:rsid w:val="002A41B7"/>
    <w:rsid w:val="002A78A3"/>
    <w:rsid w:val="002B1B7B"/>
    <w:rsid w:val="002B3AF5"/>
    <w:rsid w:val="002B3D44"/>
    <w:rsid w:val="002B47B2"/>
    <w:rsid w:val="002C4CF7"/>
    <w:rsid w:val="002D48C4"/>
    <w:rsid w:val="002D7146"/>
    <w:rsid w:val="002E310D"/>
    <w:rsid w:val="00303AD7"/>
    <w:rsid w:val="003041FB"/>
    <w:rsid w:val="003076FA"/>
    <w:rsid w:val="00313A00"/>
    <w:rsid w:val="00313A3D"/>
    <w:rsid w:val="00313F97"/>
    <w:rsid w:val="003343B3"/>
    <w:rsid w:val="003435F5"/>
    <w:rsid w:val="003502BF"/>
    <w:rsid w:val="00362796"/>
    <w:rsid w:val="003812D4"/>
    <w:rsid w:val="00395B03"/>
    <w:rsid w:val="003A5F03"/>
    <w:rsid w:val="003B2805"/>
    <w:rsid w:val="003D6941"/>
    <w:rsid w:val="003F6A1F"/>
    <w:rsid w:val="003F747D"/>
    <w:rsid w:val="003F77E5"/>
    <w:rsid w:val="004003EC"/>
    <w:rsid w:val="00401C41"/>
    <w:rsid w:val="0040410E"/>
    <w:rsid w:val="0041629D"/>
    <w:rsid w:val="0041712A"/>
    <w:rsid w:val="004342C0"/>
    <w:rsid w:val="0045240D"/>
    <w:rsid w:val="004625AC"/>
    <w:rsid w:val="00464DA3"/>
    <w:rsid w:val="00470275"/>
    <w:rsid w:val="00472AE4"/>
    <w:rsid w:val="00477F94"/>
    <w:rsid w:val="00482EFA"/>
    <w:rsid w:val="004830D8"/>
    <w:rsid w:val="004939AD"/>
    <w:rsid w:val="004964B8"/>
    <w:rsid w:val="004A3A34"/>
    <w:rsid w:val="004B0F46"/>
    <w:rsid w:val="004B3247"/>
    <w:rsid w:val="004E1BB0"/>
    <w:rsid w:val="004F3B3F"/>
    <w:rsid w:val="00502329"/>
    <w:rsid w:val="00521700"/>
    <w:rsid w:val="00537CDB"/>
    <w:rsid w:val="00551A7D"/>
    <w:rsid w:val="00553B3A"/>
    <w:rsid w:val="005563A0"/>
    <w:rsid w:val="00563380"/>
    <w:rsid w:val="005650B4"/>
    <w:rsid w:val="00566ADA"/>
    <w:rsid w:val="0058257C"/>
    <w:rsid w:val="00586509"/>
    <w:rsid w:val="00597518"/>
    <w:rsid w:val="005A5BAF"/>
    <w:rsid w:val="005C1C1A"/>
    <w:rsid w:val="005C5349"/>
    <w:rsid w:val="005C7FEF"/>
    <w:rsid w:val="005D0444"/>
    <w:rsid w:val="005D41C3"/>
    <w:rsid w:val="00600DEA"/>
    <w:rsid w:val="006037D1"/>
    <w:rsid w:val="00615039"/>
    <w:rsid w:val="00625EA4"/>
    <w:rsid w:val="006260B7"/>
    <w:rsid w:val="006305FE"/>
    <w:rsid w:val="006424E5"/>
    <w:rsid w:val="00663CF8"/>
    <w:rsid w:val="006C6036"/>
    <w:rsid w:val="006D7BB9"/>
    <w:rsid w:val="006E031E"/>
    <w:rsid w:val="006E4E6D"/>
    <w:rsid w:val="006F1958"/>
    <w:rsid w:val="0070108B"/>
    <w:rsid w:val="00713AD1"/>
    <w:rsid w:val="00716F57"/>
    <w:rsid w:val="00740DC6"/>
    <w:rsid w:val="00755A76"/>
    <w:rsid w:val="00762405"/>
    <w:rsid w:val="00765B60"/>
    <w:rsid w:val="00773387"/>
    <w:rsid w:val="00786D91"/>
    <w:rsid w:val="00791725"/>
    <w:rsid w:val="007945F0"/>
    <w:rsid w:val="00796E13"/>
    <w:rsid w:val="007A7169"/>
    <w:rsid w:val="007B2880"/>
    <w:rsid w:val="007C2B53"/>
    <w:rsid w:val="007C511B"/>
    <w:rsid w:val="007C57EC"/>
    <w:rsid w:val="007D6A52"/>
    <w:rsid w:val="00802CF5"/>
    <w:rsid w:val="008103E6"/>
    <w:rsid w:val="0082571A"/>
    <w:rsid w:val="00826326"/>
    <w:rsid w:val="00833F55"/>
    <w:rsid w:val="00862532"/>
    <w:rsid w:val="00865A5E"/>
    <w:rsid w:val="00870C8C"/>
    <w:rsid w:val="00873CF0"/>
    <w:rsid w:val="00874573"/>
    <w:rsid w:val="00882EEA"/>
    <w:rsid w:val="00891D68"/>
    <w:rsid w:val="008A634C"/>
    <w:rsid w:val="008B45CF"/>
    <w:rsid w:val="008B6546"/>
    <w:rsid w:val="008E03D8"/>
    <w:rsid w:val="008E5290"/>
    <w:rsid w:val="008E7373"/>
    <w:rsid w:val="008E73A2"/>
    <w:rsid w:val="0090155A"/>
    <w:rsid w:val="00903E86"/>
    <w:rsid w:val="009156BF"/>
    <w:rsid w:val="00924A1E"/>
    <w:rsid w:val="00930E34"/>
    <w:rsid w:val="00942939"/>
    <w:rsid w:val="009440AA"/>
    <w:rsid w:val="009524CA"/>
    <w:rsid w:val="00960229"/>
    <w:rsid w:val="00964B92"/>
    <w:rsid w:val="0097349C"/>
    <w:rsid w:val="00973FDE"/>
    <w:rsid w:val="00975106"/>
    <w:rsid w:val="00984CB5"/>
    <w:rsid w:val="00985969"/>
    <w:rsid w:val="00986BA2"/>
    <w:rsid w:val="009907EA"/>
    <w:rsid w:val="00991E18"/>
    <w:rsid w:val="009971B6"/>
    <w:rsid w:val="009A463F"/>
    <w:rsid w:val="009A4EB4"/>
    <w:rsid w:val="009B5D32"/>
    <w:rsid w:val="009B6D12"/>
    <w:rsid w:val="009C17CB"/>
    <w:rsid w:val="009C7B4E"/>
    <w:rsid w:val="009D3C5F"/>
    <w:rsid w:val="009D6FEF"/>
    <w:rsid w:val="009E2022"/>
    <w:rsid w:val="009E6AB2"/>
    <w:rsid w:val="009F48D2"/>
    <w:rsid w:val="009F6B67"/>
    <w:rsid w:val="00A14695"/>
    <w:rsid w:val="00A16933"/>
    <w:rsid w:val="00A414A2"/>
    <w:rsid w:val="00A479FF"/>
    <w:rsid w:val="00A61EF1"/>
    <w:rsid w:val="00A866B2"/>
    <w:rsid w:val="00A9417A"/>
    <w:rsid w:val="00AB2288"/>
    <w:rsid w:val="00AB6427"/>
    <w:rsid w:val="00AC3B1B"/>
    <w:rsid w:val="00AC58D7"/>
    <w:rsid w:val="00AD4999"/>
    <w:rsid w:val="00AE04B2"/>
    <w:rsid w:val="00AE6D83"/>
    <w:rsid w:val="00AF6069"/>
    <w:rsid w:val="00AF7B49"/>
    <w:rsid w:val="00B0654B"/>
    <w:rsid w:val="00B07660"/>
    <w:rsid w:val="00B214C0"/>
    <w:rsid w:val="00B27853"/>
    <w:rsid w:val="00B30E42"/>
    <w:rsid w:val="00B31583"/>
    <w:rsid w:val="00B360A2"/>
    <w:rsid w:val="00B459C6"/>
    <w:rsid w:val="00B5059E"/>
    <w:rsid w:val="00B54127"/>
    <w:rsid w:val="00B90749"/>
    <w:rsid w:val="00B96000"/>
    <w:rsid w:val="00BB3F32"/>
    <w:rsid w:val="00BB771C"/>
    <w:rsid w:val="00BC4FFC"/>
    <w:rsid w:val="00BC754D"/>
    <w:rsid w:val="00BE3D2E"/>
    <w:rsid w:val="00BF0277"/>
    <w:rsid w:val="00BF1C1A"/>
    <w:rsid w:val="00BF5DC6"/>
    <w:rsid w:val="00BF706F"/>
    <w:rsid w:val="00C02DEF"/>
    <w:rsid w:val="00C100AD"/>
    <w:rsid w:val="00C21949"/>
    <w:rsid w:val="00C2607A"/>
    <w:rsid w:val="00C30B65"/>
    <w:rsid w:val="00C35001"/>
    <w:rsid w:val="00CA6507"/>
    <w:rsid w:val="00CB191B"/>
    <w:rsid w:val="00CB5C84"/>
    <w:rsid w:val="00CC19BB"/>
    <w:rsid w:val="00CD1B0F"/>
    <w:rsid w:val="00CD772F"/>
    <w:rsid w:val="00CE2C55"/>
    <w:rsid w:val="00CE7521"/>
    <w:rsid w:val="00CF6340"/>
    <w:rsid w:val="00CF63BB"/>
    <w:rsid w:val="00CF6639"/>
    <w:rsid w:val="00D04B7C"/>
    <w:rsid w:val="00D100A1"/>
    <w:rsid w:val="00D137D7"/>
    <w:rsid w:val="00D24D1C"/>
    <w:rsid w:val="00D2792B"/>
    <w:rsid w:val="00D33E2B"/>
    <w:rsid w:val="00D37249"/>
    <w:rsid w:val="00D4047D"/>
    <w:rsid w:val="00D441DA"/>
    <w:rsid w:val="00D44F87"/>
    <w:rsid w:val="00D54817"/>
    <w:rsid w:val="00D72680"/>
    <w:rsid w:val="00D817CF"/>
    <w:rsid w:val="00D85D02"/>
    <w:rsid w:val="00D95092"/>
    <w:rsid w:val="00D95DF2"/>
    <w:rsid w:val="00DA4D43"/>
    <w:rsid w:val="00DA77A4"/>
    <w:rsid w:val="00DB179E"/>
    <w:rsid w:val="00DD083C"/>
    <w:rsid w:val="00DD08C9"/>
    <w:rsid w:val="00DD7F1B"/>
    <w:rsid w:val="00DE177A"/>
    <w:rsid w:val="00E063A7"/>
    <w:rsid w:val="00E476F1"/>
    <w:rsid w:val="00E533ED"/>
    <w:rsid w:val="00E64369"/>
    <w:rsid w:val="00E81FDB"/>
    <w:rsid w:val="00E85584"/>
    <w:rsid w:val="00E94846"/>
    <w:rsid w:val="00EB0EEE"/>
    <w:rsid w:val="00EB23AB"/>
    <w:rsid w:val="00ED2322"/>
    <w:rsid w:val="00ED5131"/>
    <w:rsid w:val="00EE7089"/>
    <w:rsid w:val="00F06ED1"/>
    <w:rsid w:val="00F2094A"/>
    <w:rsid w:val="00F51014"/>
    <w:rsid w:val="00F55DD3"/>
    <w:rsid w:val="00F80120"/>
    <w:rsid w:val="00F85591"/>
    <w:rsid w:val="00F91F56"/>
    <w:rsid w:val="00FA102F"/>
    <w:rsid w:val="00FA6E8E"/>
    <w:rsid w:val="00FB2F4C"/>
    <w:rsid w:val="00FB6043"/>
    <w:rsid w:val="00FB7E5E"/>
    <w:rsid w:val="00FC1CDC"/>
    <w:rsid w:val="00FD49AF"/>
    <w:rsid w:val="00FD4BF1"/>
    <w:rsid w:val="00FD51D5"/>
    <w:rsid w:val="00FE440B"/>
    <w:rsid w:val="00FE6F06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07F637A9"/>
  <w15:docId w15:val="{603A5943-1FCE-4705-B77A-AF3D22EC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F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120"/>
  </w:style>
  <w:style w:type="paragraph" w:styleId="Footer">
    <w:name w:val="footer"/>
    <w:basedOn w:val="Normal"/>
    <w:link w:val="FooterChar"/>
    <w:uiPriority w:val="99"/>
    <w:unhideWhenUsed/>
    <w:rsid w:val="00F8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120"/>
  </w:style>
  <w:style w:type="character" w:styleId="CommentReference">
    <w:name w:val="annotation reference"/>
    <w:basedOn w:val="DefaultParagraphFont"/>
    <w:uiPriority w:val="99"/>
    <w:semiHidden/>
    <w:unhideWhenUsed/>
    <w:rsid w:val="00A14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695"/>
    <w:rPr>
      <w:b/>
      <w:bCs/>
      <w:sz w:val="20"/>
      <w:szCs w:val="20"/>
    </w:rPr>
  </w:style>
  <w:style w:type="paragraph" w:customStyle="1" w:styleId="Default">
    <w:name w:val="Default"/>
    <w:rsid w:val="00C350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c.ac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FD664.7E1D80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6F06-FDD4-4B96-9F6A-DFF8FC71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Field</dc:creator>
  <cp:keywords/>
  <dc:description/>
  <cp:lastModifiedBy>Nadia Shalan</cp:lastModifiedBy>
  <cp:revision>2</cp:revision>
  <cp:lastPrinted>2016-12-08T11:47:00Z</cp:lastPrinted>
  <dcterms:created xsi:type="dcterms:W3CDTF">2019-08-22T10:41:00Z</dcterms:created>
  <dcterms:modified xsi:type="dcterms:W3CDTF">2019-08-22T10:41:00Z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a44aa8-0ca7-4835-b60e-2195997d8080_Enabled">
    <vt:lpwstr>True</vt:lpwstr>
  </property>
  <property fmtid="{D5CDD505-2E9C-101B-9397-08002B2CF9AE}" pid="3" name="MSIP_Label_76a44aa8-0ca7-4835-b60e-2195997d8080_SiteId">
    <vt:lpwstr>98f1bb3a-5efa-4782-88ba-bd897db60e62</vt:lpwstr>
  </property>
  <property fmtid="{D5CDD505-2E9C-101B-9397-08002B2CF9AE}" pid="4" name="MSIP_Label_76a44aa8-0ca7-4835-b60e-2195997d8080_Owner">
    <vt:lpwstr>785925@derby.ac.uk</vt:lpwstr>
  </property>
  <property fmtid="{D5CDD505-2E9C-101B-9397-08002B2CF9AE}" pid="5" name="MSIP_Label_76a44aa8-0ca7-4835-b60e-2195997d8080_SetDate">
    <vt:lpwstr>2019-02-01T13:38:21.4097641Z</vt:lpwstr>
  </property>
  <property fmtid="{D5CDD505-2E9C-101B-9397-08002B2CF9AE}" pid="6" name="MSIP_Label_76a44aa8-0ca7-4835-b60e-2195997d8080_Name">
    <vt:lpwstr>Personal</vt:lpwstr>
  </property>
  <property fmtid="{D5CDD505-2E9C-101B-9397-08002B2CF9AE}" pid="7" name="MSIP_Label_76a44aa8-0ca7-4835-b60e-2195997d8080_Application">
    <vt:lpwstr>Microsoft Azure Information Protection</vt:lpwstr>
  </property>
  <property fmtid="{D5CDD505-2E9C-101B-9397-08002B2CF9AE}" pid="8" name="MSIP_Label_76a44aa8-0ca7-4835-b60e-2195997d8080_Extended_MSFT_Method">
    <vt:lpwstr>Manual</vt:lpwstr>
  </property>
  <property fmtid="{D5CDD505-2E9C-101B-9397-08002B2CF9AE}" pid="9" name="Sensitivity">
    <vt:lpwstr>Personal</vt:lpwstr>
  </property>
</Properties>
</file>